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AA4F" w14:textId="77777777" w:rsidR="00AF711D" w:rsidRDefault="00AF711D"/>
    <w:p w14:paraId="191F8559" w14:textId="77777777" w:rsidR="00AF711D" w:rsidRPr="004C4929" w:rsidRDefault="00AF711D" w:rsidP="00AF711D">
      <w:pPr>
        <w:pStyle w:val="Nadpis4"/>
        <w:numPr>
          <w:ilvl w:val="0"/>
          <w:numId w:val="0"/>
        </w:numPr>
        <w:shd w:val="clear" w:color="auto" w:fill="E2EFD9" w:themeFill="accent6" w:themeFillTint="33"/>
        <w:spacing w:before="0" w:after="120"/>
        <w:rPr>
          <w:rFonts w:ascii="Times New Roman" w:hAnsi="Times New Roman"/>
          <w:sz w:val="28"/>
          <w:szCs w:val="28"/>
        </w:rPr>
      </w:pPr>
      <w:r w:rsidRPr="00B37586">
        <w:rPr>
          <w:rFonts w:ascii="Times New Roman" w:hAnsi="Times New Roman"/>
          <w:caps/>
          <w:sz w:val="28"/>
          <w:szCs w:val="28"/>
        </w:rPr>
        <w:t>Žákovský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929">
        <w:rPr>
          <w:rFonts w:ascii="Times New Roman" w:hAnsi="Times New Roman"/>
          <w:caps/>
          <w:sz w:val="28"/>
          <w:szCs w:val="28"/>
        </w:rPr>
        <w:t>parlament</w:t>
      </w:r>
    </w:p>
    <w:p w14:paraId="694B697E" w14:textId="10AF893C" w:rsidR="00AF711D" w:rsidRDefault="00AF711D" w:rsidP="00AF711D">
      <w:pPr>
        <w:spacing w:before="12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Základní škola Dubina má bohatou tradici v práci se Žákovským parlamentem, který byl na škole založen již před </w:t>
      </w:r>
      <w:r w:rsidR="009E582C">
        <w:rPr>
          <w:rFonts w:ascii="Times New Roman" w:hAnsi="Times New Roman"/>
          <w:b/>
        </w:rPr>
        <w:t>osm</w:t>
      </w:r>
      <w:r>
        <w:rPr>
          <w:rFonts w:ascii="Times New Roman" w:hAnsi="Times New Roman"/>
          <w:b/>
        </w:rPr>
        <w:t xml:space="preserve">nácti lety, tedy v roce 2000. Jeho cílem je a </w:t>
      </w:r>
      <w:proofErr w:type="gramStart"/>
      <w:r>
        <w:rPr>
          <w:rFonts w:ascii="Times New Roman" w:hAnsi="Times New Roman"/>
          <w:b/>
        </w:rPr>
        <w:t xml:space="preserve">bylo,  </w:t>
      </w:r>
      <w:r w:rsidRPr="00ED70B0">
        <w:rPr>
          <w:rFonts w:ascii="Times New Roman" w:hAnsi="Times New Roman"/>
          <w:b/>
          <w:u w:val="single"/>
        </w:rPr>
        <w:t>nic</w:t>
      </w:r>
      <w:proofErr w:type="gramEnd"/>
      <w:r w:rsidRPr="00ED70B0">
        <w:rPr>
          <w:rFonts w:ascii="Times New Roman" w:hAnsi="Times New Roman"/>
          <w:b/>
          <w:u w:val="single"/>
        </w:rPr>
        <w:t>, co žáci zvládnou sami, neděláme za ně.</w:t>
      </w:r>
      <w:r>
        <w:rPr>
          <w:rFonts w:ascii="Times New Roman" w:hAnsi="Times New Roman"/>
          <w:b/>
        </w:rPr>
        <w:t xml:space="preserve"> Vedeme je k přebírání odpovědnosti za svou práci a za své chování, učíme je plánovat si úkoly, pracovat ve skupině a rozvíjet prezentační a diskusní dovednosti. Důležitou součástí v tomto školním roce byla výchova k demokratickému jednání a smýšlení.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Při své práci člen</w:t>
      </w:r>
      <w:r>
        <w:rPr>
          <w:rFonts w:ascii="Times New Roman" w:hAnsi="Times New Roman"/>
          <w:b/>
        </w:rPr>
        <w:t>ové ŽP se učili orientovat v problematických situacích a hledali vlastní</w:t>
      </w:r>
      <w:r>
        <w:rPr>
          <w:rFonts w:ascii="Times New Roman" w:hAnsi="Times New Roman"/>
          <w:b/>
          <w:bCs/>
        </w:rPr>
        <w:t xml:space="preserve"> řešení různých problémů, které se týkaly života kolektivu tříd, ale i dění ve škole. Žáci si trénovali základní principy, jak zvládnout zadané úkoly, osvojili si metody aktivního naslouchání, konstruktivního diskutování, práci ve skupině, asertivní a slušné chování a vystupování, učili se toleranci, hledali adekvátní řešení různých situací. Členové ŽP byli kontaktními osobami při setkáních s vedením ZŠ, ŠJ a ostatními vyučujícími, kdy měli možnost se vyjádřit ke každodennímu chodu školy.</w:t>
      </w:r>
    </w:p>
    <w:p w14:paraId="0D1AEF87" w14:textId="77777777" w:rsidR="00AF711D" w:rsidRDefault="00AF711D" w:rsidP="00AF711D">
      <w:pPr>
        <w:spacing w:before="12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schůzkách členové ŽP přicházeli nejen s nápady, ale také hledali cesty, jak je realizovat. Žáci diskutovali o problémech, postřezích a přenášeli informace ze schůzek ŽP do svých tříd a naopak. Práce ŽP se</w:t>
      </w:r>
      <w:r>
        <w:rPr>
          <w:rFonts w:ascii="Times New Roman" w:hAnsi="Times New Roman"/>
        </w:rPr>
        <w:t xml:space="preserve"> zaměřovala na pomoc životnímu prostředí (úklid nádvoří, sběr PET lahví, pomoc při sběru starého papíru), na charitativní pomoc a na další zájmové aktivity</w:t>
      </w:r>
      <w:r w:rsidRPr="004C4929">
        <w:rPr>
          <w:rFonts w:ascii="Times New Roman" w:hAnsi="Times New Roman"/>
          <w:bCs/>
        </w:rPr>
        <w:t>.</w:t>
      </w:r>
    </w:p>
    <w:p w14:paraId="5D63BEF8" w14:textId="77777777" w:rsidR="00AF711D" w:rsidRDefault="00AF711D" w:rsidP="00AF711D">
      <w:pPr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I v průbě</w:t>
      </w:r>
      <w:r>
        <w:rPr>
          <w:rFonts w:ascii="Times New Roman" w:hAnsi="Times New Roman"/>
        </w:rPr>
        <w:t>hu</w:t>
      </w:r>
      <w:r w:rsidRPr="004C4929">
        <w:rPr>
          <w:rFonts w:ascii="Times New Roman" w:hAnsi="Times New Roman"/>
        </w:rPr>
        <w:t xml:space="preserve"> letošního školního roku </w:t>
      </w:r>
      <w:r>
        <w:rPr>
          <w:rFonts w:ascii="Times New Roman" w:hAnsi="Times New Roman"/>
        </w:rPr>
        <w:t xml:space="preserve">členové parlamentu </w:t>
      </w:r>
      <w:r w:rsidRPr="00FD6F11">
        <w:rPr>
          <w:rFonts w:ascii="Times New Roman" w:hAnsi="Times New Roman"/>
          <w:b/>
        </w:rPr>
        <w:t xml:space="preserve">spolupracovali </w:t>
      </w:r>
      <w:proofErr w:type="gramStart"/>
      <w:r w:rsidRPr="00FD6F11">
        <w:rPr>
          <w:rFonts w:ascii="Times New Roman" w:hAnsi="Times New Roman"/>
          <w:b/>
        </w:rPr>
        <w:t>s</w:t>
      </w:r>
      <w:proofErr w:type="gramEnd"/>
      <w:r w:rsidRPr="00FD6F11">
        <w:rPr>
          <w:rFonts w:ascii="Times New Roman" w:hAnsi="Times New Roman"/>
          <w:b/>
        </w:rPr>
        <w:t xml:space="preserve"> vedoucí školní jídelny</w:t>
      </w:r>
      <w:r>
        <w:rPr>
          <w:rFonts w:ascii="Times New Roman" w:hAnsi="Times New Roman"/>
        </w:rPr>
        <w:t xml:space="preserve">, která se zúčastnila zasedání parlamentu, kde byla dohodnuta pomoc při realizaci </w:t>
      </w:r>
      <w:r w:rsidRPr="00FD6F11">
        <w:rPr>
          <w:rFonts w:ascii="Times New Roman" w:hAnsi="Times New Roman"/>
          <w:b/>
        </w:rPr>
        <w:t>celoškolního projektu – Zdravé stravování</w:t>
      </w:r>
      <w:r>
        <w:rPr>
          <w:rFonts w:ascii="Times New Roman" w:hAnsi="Times New Roman"/>
        </w:rPr>
        <w:t xml:space="preserve">. </w:t>
      </w:r>
    </w:p>
    <w:p w14:paraId="56A22162" w14:textId="77777777" w:rsidR="00AF711D" w:rsidRDefault="00AF711D" w:rsidP="00AF711D">
      <w:pPr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Tři </w:t>
      </w:r>
      <w:r>
        <w:rPr>
          <w:rFonts w:ascii="Times New Roman" w:hAnsi="Times New Roman"/>
          <w:bCs/>
        </w:rPr>
        <w:t>zvolení</w:t>
      </w:r>
      <w:r>
        <w:rPr>
          <w:rFonts w:ascii="Times New Roman" w:hAnsi="Times New Roman"/>
        </w:rPr>
        <w:t xml:space="preserve"> zástupci</w:t>
      </w:r>
      <w:r>
        <w:rPr>
          <w:rFonts w:ascii="Times New Roman" w:hAnsi="Times New Roman"/>
          <w:bCs/>
        </w:rPr>
        <w:t xml:space="preserve"> našeho parlamentu se pravidelně </w:t>
      </w:r>
      <w:r>
        <w:rPr>
          <w:rFonts w:ascii="Times New Roman" w:hAnsi="Times New Roman"/>
        </w:rPr>
        <w:t>účastnili zasedání Městského parlamentu, kde se aktivně zapojovali a prezentovali výsledky své práce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Tato setkání byla o to zajímavější, že se konala na různých základních školách, na městských institucích a na jiných atraktivních místech města.</w:t>
      </w:r>
    </w:p>
    <w:p w14:paraId="24E79F05" w14:textId="77777777" w:rsidR="00AF711D" w:rsidRDefault="00AF711D" w:rsidP="00AF711D">
      <w:pPr>
        <w:spacing w:before="12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 průběhu setkání pravidelně naši zástupci informovali své spolužáky na školních zasedáních. Webové stránky školy, školní rozhlas a plakáty byly také využívány k informacím o konaných i plánovaných akcích žákovského parlamentu.</w:t>
      </w:r>
    </w:p>
    <w:p w14:paraId="64CC444D" w14:textId="77777777" w:rsidR="00AF711D" w:rsidRDefault="00AF711D" w:rsidP="00AF711D">
      <w:pPr>
        <w:spacing w:before="120"/>
        <w:ind w:firstLine="0"/>
        <w:rPr>
          <w:rFonts w:ascii="Times New Roman" w:hAnsi="Times New Roman"/>
          <w:bCs/>
        </w:rPr>
      </w:pPr>
    </w:p>
    <w:p w14:paraId="0B6534BD" w14:textId="77777777" w:rsidR="00AF711D" w:rsidRDefault="00AF711D" w:rsidP="00AF711D">
      <w:pPr>
        <w:spacing w:before="12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Úspěšné akce žákovského parlamentu</w:t>
      </w:r>
    </w:p>
    <w:p w14:paraId="44A4E651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Stále se realizuje oblíbená </w:t>
      </w:r>
      <w:r>
        <w:rPr>
          <w:rFonts w:ascii="Times New Roman" w:hAnsi="Times New Roman"/>
        </w:rPr>
        <w:t>akce</w:t>
      </w:r>
      <w:r>
        <w:rPr>
          <w:rFonts w:ascii="Times New Roman" w:hAnsi="Times New Roman"/>
          <w:b/>
          <w:bCs/>
        </w:rPr>
        <w:t xml:space="preserve"> „Žolíky“, </w:t>
      </w:r>
      <w:r>
        <w:rPr>
          <w:rFonts w:ascii="Times New Roman" w:hAnsi="Times New Roman"/>
        </w:rPr>
        <w:t xml:space="preserve">která mu dává možnost se samostatně rozhodnout. Jsou dána přesná kritéria, se kterými jsou žáci vždy seznámeni na začátku školního roku. </w:t>
      </w:r>
      <w:r>
        <w:rPr>
          <w:rFonts w:ascii="Times New Roman" w:hAnsi="Times New Roman"/>
          <w:bCs/>
        </w:rPr>
        <w:t>Možnost použít „Žolíka“ se stalo pro mnohé žáky motivující.</w:t>
      </w:r>
    </w:p>
    <w:p w14:paraId="052478FC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říjnu a dubnu letošního školního roku žákovský parlament zorganizoval již tradiční </w:t>
      </w:r>
      <w:r w:rsidRPr="00FC1536">
        <w:rPr>
          <w:rFonts w:ascii="Times New Roman" w:hAnsi="Times New Roman"/>
          <w:b/>
        </w:rPr>
        <w:t>sběr</w:t>
      </w:r>
      <w:r w:rsidRPr="00FC1536">
        <w:rPr>
          <w:rFonts w:ascii="Times New Roman" w:hAnsi="Times New Roman"/>
          <w:b/>
          <w:bCs/>
        </w:rPr>
        <w:t xml:space="preserve"> </w:t>
      </w:r>
      <w:r w:rsidRPr="00FC1536">
        <w:rPr>
          <w:rFonts w:ascii="Times New Roman" w:hAnsi="Times New Roman"/>
          <w:b/>
        </w:rPr>
        <w:t>starého papíru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S organizací vydatně pomohli i učitelé. </w:t>
      </w:r>
    </w:p>
    <w:p w14:paraId="634220EE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Letos jsme úspěšně uspořádali </w:t>
      </w:r>
      <w:r w:rsidRPr="00FC1536">
        <w:rPr>
          <w:rFonts w:ascii="Times New Roman" w:hAnsi="Times New Roman"/>
          <w:b/>
          <w:bCs/>
        </w:rPr>
        <w:t>sbírku pro útulek zvířat</w:t>
      </w:r>
      <w:r>
        <w:rPr>
          <w:rFonts w:ascii="Times New Roman" w:hAnsi="Times New Roman"/>
          <w:bCs/>
        </w:rPr>
        <w:t>.</w:t>
      </w:r>
    </w:p>
    <w:p w14:paraId="7AF62BF0" w14:textId="77777777" w:rsidR="00AF711D" w:rsidRPr="00F042C0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 října do června byl obnoven </w:t>
      </w:r>
      <w:r w:rsidRPr="00FC1536">
        <w:rPr>
          <w:rFonts w:ascii="Times New Roman" w:hAnsi="Times New Roman"/>
          <w:b/>
          <w:bCs/>
        </w:rPr>
        <w:t>sběr PET lahví</w:t>
      </w:r>
      <w:r>
        <w:rPr>
          <w:rFonts w:ascii="Times New Roman" w:hAnsi="Times New Roman"/>
          <w:bCs/>
        </w:rPr>
        <w:t>. Za účast jsme obdrželi finanční hotovost, která byla využita k nákupu odměn.</w:t>
      </w:r>
    </w:p>
    <w:p w14:paraId="5100A274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 w:rsidRPr="00F042C0">
        <w:rPr>
          <w:rFonts w:ascii="Times New Roman" w:hAnsi="Times New Roman"/>
          <w:bCs/>
        </w:rPr>
        <w:t xml:space="preserve">ŽP byla přidělena místnost, ve které si </w:t>
      </w:r>
      <w:r w:rsidRPr="00FC1536">
        <w:rPr>
          <w:rFonts w:ascii="Times New Roman" w:hAnsi="Times New Roman"/>
          <w:b/>
          <w:bCs/>
        </w:rPr>
        <w:t>zřídíme svoji klubovnu</w:t>
      </w:r>
      <w:r w:rsidRPr="00F042C0">
        <w:rPr>
          <w:rFonts w:ascii="Times New Roman" w:hAnsi="Times New Roman"/>
          <w:bCs/>
        </w:rPr>
        <w:t>.</w:t>
      </w:r>
    </w:p>
    <w:p w14:paraId="2065172E" w14:textId="77777777" w:rsidR="00AF711D" w:rsidRPr="00F042C0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Zasedání </w:t>
      </w:r>
      <w:r w:rsidRPr="00F042C0">
        <w:rPr>
          <w:rFonts w:ascii="Times New Roman" w:hAnsi="Times New Roman"/>
          <w:bCs/>
        </w:rPr>
        <w:t xml:space="preserve">ŽP </w:t>
      </w:r>
      <w:r>
        <w:rPr>
          <w:rFonts w:ascii="Times New Roman" w:hAnsi="Times New Roman"/>
          <w:bCs/>
        </w:rPr>
        <w:t xml:space="preserve">se </w:t>
      </w:r>
      <w:r w:rsidRPr="00471907">
        <w:rPr>
          <w:rFonts w:ascii="Times New Roman" w:hAnsi="Times New Roman"/>
          <w:b/>
          <w:bCs/>
        </w:rPr>
        <w:t>zúčastnil starosta MO III</w:t>
      </w:r>
      <w:r>
        <w:rPr>
          <w:rFonts w:ascii="Times New Roman" w:hAnsi="Times New Roman"/>
          <w:bCs/>
        </w:rPr>
        <w:t xml:space="preserve"> Mgr. Vítězslav Štěpánek. Proběhla živá diskuse, ve které se žáci </w:t>
      </w:r>
      <w:r w:rsidRPr="00471907">
        <w:rPr>
          <w:rFonts w:ascii="Times New Roman" w:hAnsi="Times New Roman"/>
          <w:b/>
          <w:bCs/>
        </w:rPr>
        <w:t>dozvěděli o zajímavostech z práce místního obvodu</w:t>
      </w:r>
      <w:r>
        <w:rPr>
          <w:rFonts w:ascii="Times New Roman" w:hAnsi="Times New Roman"/>
          <w:bCs/>
        </w:rPr>
        <w:t>, o plánovaných akcích a výstavbě na sídlišti Dubina. Pan starosta přišel s náměty, jak mohou žáci naší ZŠ pomoci ke zlepšení životního prostředí ve svém okolí.</w:t>
      </w:r>
    </w:p>
    <w:p w14:paraId="61370DC9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Jednou z nejlépe hodnocených akcí, které se naši zástupci parlamentu zúčastnili, byl </w:t>
      </w:r>
      <w:r w:rsidRPr="00FC1536">
        <w:rPr>
          <w:rFonts w:ascii="Times New Roman" w:hAnsi="Times New Roman"/>
          <w:b/>
          <w:bCs/>
        </w:rPr>
        <w:t>Den s</w:t>
      </w:r>
      <w:proofErr w:type="gramStart"/>
      <w:r w:rsidRPr="00FC1536"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Cs/>
        </w:rPr>
        <w:t xml:space="preserve"> .</w:t>
      </w:r>
      <w:proofErr w:type="gramEnd"/>
      <w:r>
        <w:rPr>
          <w:rFonts w:ascii="Times New Roman" w:hAnsi="Times New Roman"/>
          <w:bCs/>
        </w:rPr>
        <w:t xml:space="preserve"> Žáci strávili den s významnými představiteli města Pardubice a měli tak možnost zjistit, jak náročná je jejich každodenní práce.</w:t>
      </w:r>
    </w:p>
    <w:p w14:paraId="1818BC34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Další pozitivně hodnocenou akcí, které se zúčastnili naši tři zástupci ŽP, byla </w:t>
      </w:r>
      <w:r w:rsidRPr="00471907">
        <w:rPr>
          <w:rFonts w:ascii="Times New Roman" w:hAnsi="Times New Roman"/>
          <w:b/>
          <w:bCs/>
        </w:rPr>
        <w:t>návštěva Senátu v Praze</w:t>
      </w:r>
      <w:r>
        <w:rPr>
          <w:rFonts w:ascii="Times New Roman" w:hAnsi="Times New Roman"/>
          <w:bCs/>
        </w:rPr>
        <w:t>. Účastníci byli obohaceni o nové zážitky, s kterými se podělili s ostatními spolužáky.</w:t>
      </w:r>
    </w:p>
    <w:p w14:paraId="07F8C4C0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 3. poschodí pavilonu A si </w:t>
      </w:r>
      <w:r w:rsidRPr="00471907">
        <w:rPr>
          <w:rFonts w:ascii="Times New Roman" w:hAnsi="Times New Roman"/>
          <w:b/>
          <w:bCs/>
        </w:rPr>
        <w:t>členové žákovského parlamentu vytvořili nástěnku</w:t>
      </w:r>
      <w:r>
        <w:rPr>
          <w:rFonts w:ascii="Times New Roman" w:hAnsi="Times New Roman"/>
          <w:bCs/>
        </w:rPr>
        <w:t>, která je pravidelně aktualizována, aby jejím prostřednictvím byli ostatní žáci informováni o činnosti parlamentu na škole a o připravovaných či uskutečněných akcích.</w:t>
      </w:r>
    </w:p>
    <w:p w14:paraId="6DA0B384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letos </w:t>
      </w:r>
      <w:r>
        <w:rPr>
          <w:rFonts w:ascii="Times New Roman" w:hAnsi="Times New Roman"/>
        </w:rPr>
        <w:t>úprava nástěnek</w:t>
      </w:r>
      <w:r>
        <w:rPr>
          <w:rFonts w:ascii="Times New Roman" w:hAnsi="Times New Roman"/>
          <w:bCs/>
        </w:rPr>
        <w:t xml:space="preserve"> na jednotlivých patrech školy patřila také k povinnostem členů parlamentu.</w:t>
      </w:r>
    </w:p>
    <w:p w14:paraId="4913D0E1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Žákovský parlament jako každoročně </w:t>
      </w:r>
      <w:r w:rsidRPr="00471907">
        <w:rPr>
          <w:rFonts w:ascii="Times New Roman" w:hAnsi="Times New Roman"/>
          <w:b/>
          <w:bCs/>
        </w:rPr>
        <w:t xml:space="preserve">dohlížel také na </w:t>
      </w:r>
      <w:r w:rsidRPr="00471907">
        <w:rPr>
          <w:rFonts w:ascii="Times New Roman" w:hAnsi="Times New Roman"/>
          <w:b/>
        </w:rPr>
        <w:t>úklid nádvoří</w:t>
      </w:r>
      <w:r>
        <w:rPr>
          <w:rFonts w:ascii="Times New Roman" w:hAnsi="Times New Roman"/>
          <w:bCs/>
        </w:rPr>
        <w:t>. V každém měsíci byla za čistotu nádvoří zodpovědná jiná třída druhého stupně.</w:t>
      </w:r>
    </w:p>
    <w:p w14:paraId="18412062" w14:textId="77777777" w:rsidR="00AF711D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zimním období žáci mohli </w:t>
      </w:r>
      <w:r w:rsidRPr="00471907">
        <w:rPr>
          <w:rFonts w:ascii="Times New Roman" w:hAnsi="Times New Roman"/>
          <w:b/>
          <w:bCs/>
        </w:rPr>
        <w:t>velkou přestávku aktivně trávit stolním tenisem.</w:t>
      </w:r>
      <w:r>
        <w:rPr>
          <w:rFonts w:ascii="Times New Roman" w:hAnsi="Times New Roman"/>
          <w:bCs/>
        </w:rPr>
        <w:t xml:space="preserve"> S příchodem pěkného slunečného počasí využívali možnost pobývat o velkých přestávkách na nádvoří školy.</w:t>
      </w:r>
    </w:p>
    <w:p w14:paraId="1583FE82" w14:textId="77777777" w:rsidR="00AF711D" w:rsidRPr="00471907" w:rsidRDefault="00AF711D" w:rsidP="00AF711D">
      <w:pPr>
        <w:numPr>
          <w:ilvl w:val="0"/>
          <w:numId w:val="2"/>
        </w:numPr>
        <w:spacing w:before="120"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V průběhu letošního roku naši </w:t>
      </w:r>
      <w:r w:rsidRPr="00471907">
        <w:rPr>
          <w:rFonts w:ascii="Times New Roman" w:hAnsi="Times New Roman"/>
          <w:b/>
          <w:bCs/>
        </w:rPr>
        <w:t>zástupci ŽP pracovali na projektech, řízené představiteli města.</w:t>
      </w:r>
      <w:r>
        <w:rPr>
          <w:rFonts w:ascii="Times New Roman" w:hAnsi="Times New Roman"/>
          <w:bCs/>
        </w:rPr>
        <w:t xml:space="preserve"> Všechny projekty měly velký úspěch.  </w:t>
      </w:r>
      <w:r w:rsidRPr="00471907">
        <w:rPr>
          <w:rFonts w:ascii="Times New Roman" w:hAnsi="Times New Roman"/>
          <w:b/>
          <w:bCs/>
          <w:u w:val="single"/>
        </w:rPr>
        <w:t xml:space="preserve">Skupina </w:t>
      </w:r>
      <w:proofErr w:type="gramStart"/>
      <w:r w:rsidRPr="00471907">
        <w:rPr>
          <w:rFonts w:ascii="Times New Roman" w:hAnsi="Times New Roman"/>
          <w:b/>
          <w:bCs/>
          <w:u w:val="single"/>
        </w:rPr>
        <w:t>s  projektem</w:t>
      </w:r>
      <w:proofErr w:type="gramEnd"/>
      <w:r w:rsidRPr="00471907">
        <w:rPr>
          <w:rFonts w:ascii="Times New Roman" w:hAnsi="Times New Roman"/>
          <w:b/>
          <w:bCs/>
          <w:u w:val="single"/>
        </w:rPr>
        <w:t xml:space="preserve"> ,,Kulturní léto“,</w:t>
      </w:r>
      <w:r>
        <w:rPr>
          <w:rFonts w:ascii="Times New Roman" w:hAnsi="Times New Roman"/>
          <w:bCs/>
        </w:rPr>
        <w:t xml:space="preserve"> </w:t>
      </w:r>
      <w:r w:rsidRPr="00471907">
        <w:rPr>
          <w:rFonts w:ascii="Times New Roman" w:hAnsi="Times New Roman"/>
          <w:b/>
          <w:bCs/>
          <w:u w:val="single"/>
        </w:rPr>
        <w:t>ve které pracovala naše žákyně 9. roč</w:t>
      </w:r>
      <w:r>
        <w:rPr>
          <w:rFonts w:ascii="Times New Roman" w:hAnsi="Times New Roman"/>
          <w:b/>
          <w:bCs/>
          <w:u w:val="single"/>
        </w:rPr>
        <w:t>níku</w:t>
      </w:r>
      <w:r w:rsidRPr="00471907">
        <w:rPr>
          <w:rFonts w:ascii="Times New Roman" w:hAnsi="Times New Roman"/>
          <w:b/>
          <w:bCs/>
          <w:u w:val="single"/>
        </w:rPr>
        <w:t xml:space="preserve"> Nela Kořínková</w:t>
      </w:r>
      <w:r>
        <w:rPr>
          <w:rFonts w:ascii="Times New Roman" w:hAnsi="Times New Roman"/>
          <w:bCs/>
        </w:rPr>
        <w:t xml:space="preserve">, byla </w:t>
      </w:r>
      <w:r w:rsidRPr="00471907">
        <w:rPr>
          <w:rFonts w:ascii="Times New Roman" w:hAnsi="Times New Roman"/>
          <w:b/>
          <w:bCs/>
          <w:u w:val="single"/>
        </w:rPr>
        <w:t xml:space="preserve">vyhodnocena jako nejlepší a obsadila 1. místo.  </w:t>
      </w:r>
    </w:p>
    <w:p w14:paraId="03C78FD5" w14:textId="77777777" w:rsidR="00B7602A" w:rsidRPr="00AF711D" w:rsidRDefault="00B7602A" w:rsidP="00AF711D"/>
    <w:sectPr w:rsidR="00B7602A" w:rsidRPr="00AF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2E5486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pPr>
        <w:ind w:left="71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47443439"/>
    <w:multiLevelType w:val="hybridMultilevel"/>
    <w:tmpl w:val="0EFA0A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1D"/>
    <w:rsid w:val="009E582C"/>
    <w:rsid w:val="00AF711D"/>
    <w:rsid w:val="00B7602A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CEA0"/>
  <w15:chartTrackingRefBased/>
  <w15:docId w15:val="{DF484DF0-84E8-4141-82EC-EC1B9693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11D"/>
    <w:pPr>
      <w:spacing w:after="120" w:line="240" w:lineRule="auto"/>
      <w:ind w:firstLine="340"/>
      <w:jc w:val="both"/>
    </w:pPr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711D"/>
    <w:pPr>
      <w:keepNext/>
      <w:numPr>
        <w:numId w:val="1"/>
      </w:numPr>
      <w:shd w:val="clear" w:color="auto" w:fill="E2EFD9" w:themeFill="accent6" w:themeFillTint="33"/>
      <w:spacing w:before="240" w:after="60"/>
      <w:ind w:firstLine="340"/>
      <w:outlineLvl w:val="0"/>
    </w:pPr>
    <w:rPr>
      <w:rFonts w:ascii="Arial" w:hAnsi="Arial"/>
      <w:b/>
      <w:color w:val="538135" w:themeColor="accent6" w:themeShade="BF"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F711D"/>
    <w:pPr>
      <w:keepNext/>
      <w:numPr>
        <w:ilvl w:val="1"/>
        <w:numId w:val="1"/>
      </w:numPr>
      <w:shd w:val="clear" w:color="auto" w:fill="E2EFD9" w:themeFill="accent6" w:themeFillTint="33"/>
      <w:spacing w:before="240"/>
      <w:ind w:left="0" w:firstLine="340"/>
      <w:outlineLvl w:val="1"/>
    </w:pPr>
    <w:rPr>
      <w:rFonts w:ascii="Arial" w:hAnsi="Arial"/>
      <w:b/>
      <w:smallCaps/>
      <w:color w:val="538135" w:themeColor="accent6" w:themeShade="BF"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F711D"/>
    <w:pPr>
      <w:keepNext/>
      <w:numPr>
        <w:ilvl w:val="2"/>
        <w:numId w:val="1"/>
      </w:numPr>
      <w:spacing w:before="240" w:after="60"/>
      <w:ind w:firstLine="340"/>
      <w:outlineLvl w:val="2"/>
    </w:pPr>
    <w:rPr>
      <w:rFonts w:ascii="Arial" w:hAnsi="Arial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AF711D"/>
    <w:pPr>
      <w:keepNext/>
      <w:numPr>
        <w:ilvl w:val="3"/>
        <w:numId w:val="1"/>
      </w:numPr>
      <w:spacing w:before="240" w:after="60"/>
      <w:ind w:firstLine="34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AF711D"/>
    <w:pPr>
      <w:numPr>
        <w:ilvl w:val="4"/>
        <w:numId w:val="1"/>
      </w:numPr>
      <w:spacing w:before="240" w:after="60"/>
      <w:ind w:firstLine="34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AF711D"/>
    <w:pPr>
      <w:numPr>
        <w:ilvl w:val="5"/>
        <w:numId w:val="1"/>
      </w:numPr>
      <w:spacing w:before="240" w:after="60"/>
      <w:ind w:firstLine="34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AF711D"/>
    <w:pPr>
      <w:numPr>
        <w:ilvl w:val="6"/>
        <w:numId w:val="1"/>
      </w:numPr>
      <w:spacing w:before="240" w:after="60"/>
      <w:ind w:firstLine="34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unhideWhenUsed/>
    <w:qFormat/>
    <w:rsid w:val="00AF711D"/>
    <w:pPr>
      <w:numPr>
        <w:ilvl w:val="7"/>
        <w:numId w:val="1"/>
      </w:numPr>
      <w:spacing w:before="240" w:after="60"/>
      <w:ind w:firstLine="3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AF711D"/>
    <w:pPr>
      <w:numPr>
        <w:ilvl w:val="8"/>
        <w:numId w:val="1"/>
      </w:numPr>
      <w:spacing w:before="240" w:after="60"/>
      <w:ind w:firstLine="34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711D"/>
    <w:rPr>
      <w:rFonts w:ascii="Arial" w:eastAsia="Times New Roman" w:hAnsi="Arial" w:cs="Times New Roman"/>
      <w:b/>
      <w:color w:val="538135" w:themeColor="accent6" w:themeShade="BF"/>
      <w:kern w:val="28"/>
      <w:sz w:val="28"/>
      <w:szCs w:val="20"/>
      <w:shd w:val="clear" w:color="auto" w:fill="E2EFD9" w:themeFill="accent6" w:themeFillTint="33"/>
      <w:lang w:eastAsia="cs-CZ"/>
    </w:rPr>
  </w:style>
  <w:style w:type="character" w:customStyle="1" w:styleId="Nadpis2Char">
    <w:name w:val="Nadpis 2 Char"/>
    <w:basedOn w:val="Standardnpsmoodstavce"/>
    <w:link w:val="Nadpis2"/>
    <w:rsid w:val="00AF711D"/>
    <w:rPr>
      <w:rFonts w:ascii="Arial" w:eastAsia="Times New Roman" w:hAnsi="Arial" w:cs="Times New Roman"/>
      <w:b/>
      <w:smallCaps/>
      <w:color w:val="538135" w:themeColor="accent6" w:themeShade="BF"/>
      <w:sz w:val="28"/>
      <w:szCs w:val="20"/>
      <w:shd w:val="clear" w:color="auto" w:fill="E2EFD9" w:themeFill="accent6" w:themeFillTint="33"/>
      <w:lang w:eastAsia="cs-CZ"/>
    </w:rPr>
  </w:style>
  <w:style w:type="character" w:customStyle="1" w:styleId="Nadpis3Char">
    <w:name w:val="Nadpis 3 Char"/>
    <w:basedOn w:val="Standardnpsmoodstavce"/>
    <w:link w:val="Nadpis3"/>
    <w:rsid w:val="00AF711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AF711D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F711D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F711D"/>
    <w:rPr>
      <w:rFonts w:ascii="Arial Narrow" w:eastAsia="Times New Roman" w:hAnsi="Arial Narrow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F711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F711D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F711D"/>
    <w:rPr>
      <w:rFonts w:ascii="Arial" w:eastAsia="Times New Roman" w:hAnsi="Arial" w:cs="Times New Roman"/>
      <w:b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3872</Characters>
  <Application>Microsoft Office Word</Application>
  <DocSecurity>0</DocSecurity>
  <Lines>32</Lines>
  <Paragraphs>9</Paragraphs>
  <ScaleCrop>false</ScaleCrop>
  <Company>HP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Hruška Jakub</cp:lastModifiedBy>
  <cp:revision>3</cp:revision>
  <dcterms:created xsi:type="dcterms:W3CDTF">2021-11-27T16:27:00Z</dcterms:created>
  <dcterms:modified xsi:type="dcterms:W3CDTF">2021-11-27T16:41:00Z</dcterms:modified>
</cp:coreProperties>
</file>