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34" w:rsidRPr="000A6634" w:rsidRDefault="000A6634" w:rsidP="000A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634">
        <w:rPr>
          <w:rFonts w:ascii="Arial" w:eastAsia="Times New Roman" w:hAnsi="Arial" w:cs="Arial"/>
          <w:sz w:val="25"/>
          <w:szCs w:val="25"/>
          <w:lang w:eastAsia="cs-CZ"/>
        </w:rPr>
        <w:t>UNHCR</w:t>
      </w:r>
      <w:r w:rsidRPr="000A6634">
        <w:rPr>
          <w:rFonts w:ascii="Arial" w:eastAsia="Times New Roman" w:hAnsi="Arial" w:cs="Arial"/>
          <w:sz w:val="27"/>
          <w:szCs w:val="27"/>
          <w:lang w:eastAsia="cs-CZ"/>
        </w:rPr>
        <w:t>29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Times New Roman" w:eastAsia="Times New Roman" w:hAnsi="Times New Roman" w:cs="Times New Roman"/>
          <w:sz w:val="83"/>
          <w:szCs w:val="83"/>
          <w:lang w:eastAsia="cs-CZ"/>
        </w:rPr>
        <w:t>6 Навчання в середній школі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Times New Roman" w:eastAsia="Times New Roman" w:hAnsi="Times New Roman" w:cs="Times New Roman"/>
          <w:sz w:val="38"/>
          <w:szCs w:val="38"/>
          <w:lang w:eastAsia="cs-CZ"/>
        </w:rPr>
        <w:t>6.1 Вступні іспити до середньої школи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Для прийняття до середньої школи необ-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хідною умовою є: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• завершення обов’язкової базової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шкільної освіти (тобто дев’ять років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навчання в загальноосвітній школі чи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багаторічній гімназії)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• виконання умов процедури вступу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Кожен учень може подати дві заяви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для вступу до середньої школи (зразок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форми заяви можна знайти у додатку на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стор. 53). Їх необхідно подати безпосе-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редньо до обраної середньої школи у по-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точному календарному році (тобто році,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 xml:space="preserve">в якому учень </w:t>
      </w:r>
      <w:proofErr w:type="gramStart"/>
      <w:r w:rsidRPr="000A6634">
        <w:rPr>
          <w:rFonts w:ascii="Arial" w:eastAsia="Times New Roman" w:hAnsi="Arial" w:cs="Arial"/>
          <w:sz w:val="25"/>
          <w:szCs w:val="25"/>
          <w:lang w:eastAsia="cs-CZ"/>
        </w:rPr>
        <w:t>навчається в 9–му</w:t>
      </w:r>
      <w:proofErr w:type="gramEnd"/>
      <w:r w:rsidRPr="000A6634">
        <w:rPr>
          <w:rFonts w:ascii="Arial" w:eastAsia="Times New Roman" w:hAnsi="Arial" w:cs="Arial"/>
          <w:sz w:val="25"/>
          <w:szCs w:val="25"/>
          <w:lang w:eastAsia="cs-CZ"/>
        </w:rPr>
        <w:t xml:space="preserve"> класі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загальноосвітньої школи).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Вступні іспити до середньої школи,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що видають атестат зрілості, проводять-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ся з 12 по 28 квітня. Процедура вступу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до шкіл без атестата зрілості відбува-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ються з 22 по 30 квітня. Конкретну дату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визначає директор школи. Крім того,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протягом січня в художніх вузах прово-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дяться так звані творчі конкурси.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Іноземці, на яких поширюється пар.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20 п. (4) Закону про освіту (які не є гро-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мадянами Чеської Республіки та отрима-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ли попередню освіту в іноземній школі),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не здають загальнодержавний іспит по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навчальній програмі «Чеська мова та лі-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тература». Рівень знання чеської мови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перевіряється шляхом співбесіди.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CERMAT (Державний центр резуль-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татів навчання), який проводить загаль-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нодержавний вступний іспит, надає ін-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формацію щодо оцінок вступника до від-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повідної загальноосвітньої школи, куди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він подає заяву на вступ, не пізніше 28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квітня.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Про результат процедури вступу до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lastRenderedPageBreak/>
        <w:t>середньої школи учневі повідомляють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протягом двох днів після отримання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школою результатів вступних іспитів.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Протягом 10 днів після отримання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рішення про прийняття учень повинен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подати так звану реєстраційну карту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(zápisový lístek) до обраної школи, куди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його зарахували. Якщо учень був при-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йнятий до кількох шкіл, він повинен ви-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брати лише одну з них і підтвердити свій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вибір поданням реєстраційної карти.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Якщо учень не був прийнятий до жод-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ної з середніх шкіл, в які він подавав за-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яви, він може взяти участь у другому турі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вступної кампанії. Другий тур проходить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у школах, де в першому турі не було на-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брано необхідної кількості учнів.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Якщо учень не був прийнятий до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середньої школи, то батьки можуть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оскаржити рішення та подати апеляцію.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Взірець апеляції можна знайти у додатку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на стор. 52.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Якщо ви зацікавлені у відвідуванні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школи протягом навчального року та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відвідуванні уроків, заздалегідь домов-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теся про зустріч із класним керівником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вашої дитини.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Якщо школа організовує загальні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класні збори, але ви надаєте перевагу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індивідуальній зустрічі з вчителем, звер-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ніться до нього та домовтеся з ним про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зустріч.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Дізнатися про дату проведення клас-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них зборів ви можете прямо від вашої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дитини (дата має бути записана в зошиті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чи щоденнику), але більшість шкіл також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інформують батьків про всі важливі по-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дії через Інтернет. Якщо ви не впевнені,</w:t>
      </w:r>
    </w:p>
    <w:p w:rsidR="000A6634" w:rsidRPr="000A6634" w:rsidRDefault="000A6634" w:rsidP="000A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634">
        <w:rPr>
          <w:rFonts w:ascii="Arial" w:eastAsia="Times New Roman" w:hAnsi="Arial" w:cs="Arial"/>
          <w:sz w:val="25"/>
          <w:szCs w:val="25"/>
          <w:lang w:eastAsia="cs-CZ"/>
        </w:rPr>
        <w:t>UNHCR</w:t>
      </w:r>
      <w:r w:rsidRPr="000A6634">
        <w:rPr>
          <w:rFonts w:ascii="Arial" w:eastAsia="Times New Roman" w:hAnsi="Arial" w:cs="Arial"/>
          <w:sz w:val="27"/>
          <w:szCs w:val="27"/>
          <w:lang w:eastAsia="cs-CZ"/>
        </w:rPr>
        <w:t>30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Взірці заяв на вступ до школи можна завантажити з посилання: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3"/>
          <w:szCs w:val="23"/>
          <w:lang w:eastAsia="cs-CZ"/>
        </w:rPr>
        <w:t>http://www.msmt.cz/vzdelavani/strednivzdelavani/prijimaninastredniskolya</w:t>
      </w:r>
      <w:r w:rsidRPr="000A6634">
        <w:rPr>
          <w:rFonts w:ascii="Arial" w:eastAsia="Times New Roman" w:hAnsi="Arial" w:cs="Arial"/>
          <w:sz w:val="23"/>
          <w:lang w:eastAsia="cs-CZ"/>
        </w:rPr>
        <w:noBreakHyphen/>
      </w:r>
      <w:r w:rsidRPr="000A6634">
        <w:rPr>
          <w:rFonts w:ascii="Arial" w:eastAsia="Times New Roman" w:hAnsi="Arial" w:cs="Arial"/>
          <w:sz w:val="23"/>
          <w:szCs w:val="23"/>
          <w:lang w:eastAsia="cs-CZ"/>
        </w:rPr>
        <w:t>konzervatore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Більш докладну інформацію про апеляцію проти рішення дирекції школи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про неприйняття ви знайдете за посиланням: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3"/>
          <w:szCs w:val="23"/>
          <w:lang w:eastAsia="cs-CZ"/>
        </w:rPr>
        <w:t>http://www.icm.uh.cz/doc/221/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зателефонуйте в адміністрацію школи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в будь-який час.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Якщо дата проведення класних збо-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рів вас не влаштовує, наприклад через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lastRenderedPageBreak/>
        <w:t>робоче навантаження, спробуйте домо-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витися про зустріч з викладачем інди-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відуально. Педагог неодмінно оцінить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вашу зацікавленість у навчанні дитини.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Times New Roman" w:eastAsia="Times New Roman" w:hAnsi="Times New Roman" w:cs="Times New Roman"/>
          <w:sz w:val="38"/>
          <w:szCs w:val="38"/>
          <w:lang w:eastAsia="cs-CZ"/>
        </w:rPr>
        <w:t>6.2 Перехід до вищого класу середньої школи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У випадку, якщо учень вже навчався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в середній школі за кордоном, дирекція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школи може прийняти рішення про при-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йняття учня до вищого класу гімназії чи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середньої професійно-технічної школи.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Рішення про прийом учня приймає ди-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ректор школи.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Умовою вступу на вищий курс дирек-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тор може визначити дифенеційований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іспит, який перевірить знання учня.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Для прийняття студента до вищо-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го класу середньої школи необхідно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пред’явити документи, які підтверджу-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ють навчання за кордоном. Щодо осіб,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яким в Чеській Республіці було надано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міжнародний захист, існує можливість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замість цих документів особисто подати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Письмове свідчення під присягою (див.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§ 108 [9] Закона «Про освіту»).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Times New Roman" w:eastAsia="Times New Roman" w:hAnsi="Times New Roman" w:cs="Times New Roman"/>
          <w:sz w:val="38"/>
          <w:szCs w:val="38"/>
          <w:lang w:eastAsia="cs-CZ"/>
        </w:rPr>
        <w:t>6.3 Типи середніх шкіл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На відміну від загальноосвітніх шкіл,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які є більш-менш подібними, в Чеській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Республіці існує ряд середніх шкіл з різ-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ним направленням та різною складністю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 xml:space="preserve">навчання. </w:t>
      </w:r>
      <w:proofErr w:type="gramStart"/>
      <w:r w:rsidRPr="000A6634">
        <w:rPr>
          <w:rFonts w:ascii="Arial" w:eastAsia="Times New Roman" w:hAnsi="Arial" w:cs="Arial"/>
          <w:sz w:val="25"/>
          <w:szCs w:val="25"/>
          <w:lang w:eastAsia="cs-CZ"/>
        </w:rPr>
        <w:t>Тому в 9-му</w:t>
      </w:r>
      <w:proofErr w:type="gramEnd"/>
      <w:r w:rsidRPr="000A6634">
        <w:rPr>
          <w:rFonts w:ascii="Arial" w:eastAsia="Times New Roman" w:hAnsi="Arial" w:cs="Arial"/>
          <w:sz w:val="25"/>
          <w:szCs w:val="25"/>
          <w:lang w:eastAsia="cs-CZ"/>
        </w:rPr>
        <w:t xml:space="preserve"> класі необхідно,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щоб учень вибрав собі ту школу, в якій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буде продовжувати своє навчання.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По-перше, необхідно враховувати те,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чи планує учень (студент) після закін-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чення середньої школи навчатися в вузі.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Для того, щоб поступити у вуз, необхідно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навчатися в гімназії або в середній про-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фесійній школі та успішно здати випускні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іспити на Атестат зрілості. У разі, якщо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студент не збирається продовжувати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своє навчання у вузі, він може закінчити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професійно-технічне училище і отримати</w:t>
      </w:r>
    </w:p>
    <w:p w:rsidR="000A6634" w:rsidRPr="000A6634" w:rsidRDefault="000A6634" w:rsidP="000A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634">
        <w:rPr>
          <w:rFonts w:ascii="Arial" w:eastAsia="Times New Roman" w:hAnsi="Arial" w:cs="Arial"/>
          <w:sz w:val="25"/>
          <w:szCs w:val="25"/>
          <w:lang w:eastAsia="cs-CZ"/>
        </w:rPr>
        <w:t>UNHCR</w:t>
      </w:r>
      <w:r w:rsidRPr="000A6634">
        <w:rPr>
          <w:rFonts w:ascii="Arial" w:eastAsia="Times New Roman" w:hAnsi="Arial" w:cs="Arial"/>
          <w:sz w:val="27"/>
          <w:szCs w:val="27"/>
          <w:lang w:eastAsia="cs-CZ"/>
        </w:rPr>
        <w:t>31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Свідоцтво про присвоєння кваліфікації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(див. розділ 6.4).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Гімназія пропонує студентам загаль-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ну середню освіту, яка триває чотири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lastRenderedPageBreak/>
        <w:t>роки. Навчання закінчується держав-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ними іспитами на Атестат зрілості (див.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розділ 6.4). Студенти протягом навчання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поряд з чеською мовою вивчають ще дві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іноземні мови а також математику, при-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родознавчі науки (біологію, хімію, фізи-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ку, географію), суспільні науки (історію,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основи суспільствознавства) та інфор-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матику. Крім того також фізичну культу-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ру, музику та образотворче мистецтво.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Середні професійно-технічні шко-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ли (технікуми) – СПШ (чеською – střední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odborné školy – SOŠ) – відрізняються від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гімназій своєю професійною спрямова-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ністю. Чотирирічне навчання в такому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учбовому закладі також закінчується іс-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питом на атестат зрілості, який повністю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еквівалентний атестату зрілості в гімна-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зії. Загальноосвітні навчальні предмети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(тобто ті ж самі що і в гімназії) в середніх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технічних навчальних закладах станов-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лять близько 60% навчальної програми,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а решта предметів орієнтовані на спеці-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альну професійну підготовку. Приклади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професійних напрямків середнії профе-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сійно-технічних закладів наведені в роз-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 xml:space="preserve">ділі </w:t>
      </w:r>
      <w:proofErr w:type="gramStart"/>
      <w:r w:rsidRPr="000A6634">
        <w:rPr>
          <w:rFonts w:ascii="Arial" w:eastAsia="Times New Roman" w:hAnsi="Arial" w:cs="Arial"/>
          <w:sz w:val="25"/>
          <w:szCs w:val="25"/>
          <w:lang w:eastAsia="cs-CZ"/>
        </w:rPr>
        <w:t>6.5</w:t>
      </w:r>
      <w:proofErr w:type="gramEnd"/>
      <w:r w:rsidRPr="000A6634">
        <w:rPr>
          <w:rFonts w:ascii="Arial" w:eastAsia="Times New Roman" w:hAnsi="Arial" w:cs="Arial"/>
          <w:sz w:val="25"/>
          <w:szCs w:val="25"/>
          <w:lang w:eastAsia="cs-CZ"/>
        </w:rPr>
        <w:t>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Навчальна програма середнього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професійного училища – СПУ (чесь-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кою – střední odborná učiliště – SOU)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– в порівнянні з програмою cередніх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професійно-технічних шкіл має меншу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частку загальноосвітніх предметів і на-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впаки істотно орієнтована на практику.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Половина навчального процесу присвя-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чена професійній підготовці. Трирічне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(іноді двохрічне) навчання завершується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отриманням Свідоцтва про присвоєння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кваліфікації, яке, однак, не дає права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продовжувати навчання у вузі. Приклади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професійного направлення училищ на-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ведені в розділі 6.5.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Окрім цих трьох типів шкіл загально-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освітнього навчання, у Чехії існують се-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редні школи для учнів з особливими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освітніми потребами, що випливають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з їх інвалідності або іншого типу обме-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жень. Це спеціальні професійні училища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lastRenderedPageBreak/>
        <w:t>чеською – odborná učiliště – OU) та прак-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тичні школи.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Навчання в спеціальних професій-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них училищах (СУ) так само як і в се-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редніх професійних навчальних закла-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дах (СПУ) завершується отриманням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Свідоцтва про присвоєння кваліфікації.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Але випускники таких училищ не мають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права виконувати роботу в даній про-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фесії у повному обсязі. Випускники цих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навчальних закладів можуть виконувати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допоміжні роботи в конкретній виробни-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чій галузі, але не можуть самостійно ви-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конувати професійну діяльність.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Практичні школи пропонують серед-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ню освіту учням з більш важкими пси-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хічними вадами і мають на меті надати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учням конкретні навички, необхідні для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виконання нескладної професійної ді-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яльності в повсякденному житті.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Перелік середніх шкіл на території Чеської республіки ви знайдете за посиланням: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3"/>
          <w:szCs w:val="23"/>
          <w:lang w:eastAsia="cs-CZ"/>
        </w:rPr>
        <w:t>http://www.infoabsolvent.cz</w:t>
      </w:r>
    </w:p>
    <w:p w:rsidR="000A6634" w:rsidRPr="000A6634" w:rsidRDefault="000A6634" w:rsidP="000A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634">
        <w:rPr>
          <w:rFonts w:ascii="Arial" w:eastAsia="Times New Roman" w:hAnsi="Arial" w:cs="Arial"/>
          <w:sz w:val="25"/>
          <w:szCs w:val="25"/>
          <w:lang w:eastAsia="cs-CZ"/>
        </w:rPr>
        <w:t>UNHCR</w:t>
      </w:r>
      <w:r w:rsidRPr="000A6634">
        <w:rPr>
          <w:rFonts w:ascii="Arial" w:eastAsia="Times New Roman" w:hAnsi="Arial" w:cs="Arial"/>
          <w:sz w:val="27"/>
          <w:szCs w:val="27"/>
          <w:lang w:eastAsia="cs-CZ"/>
        </w:rPr>
        <w:t>32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Times New Roman" w:eastAsia="Times New Roman" w:hAnsi="Times New Roman" w:cs="Times New Roman"/>
          <w:sz w:val="38"/>
          <w:szCs w:val="38"/>
          <w:lang w:eastAsia="cs-CZ"/>
        </w:rPr>
        <w:t>6.4 Форми закінчення загальної середньої освіти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Є три основні форми остаточної кваліфі-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кації навчання в середній школі: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1. Випускний іспит на атестат зрі-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лості – у цій формі завершується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навчання в гімназіях та чотирирічних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спеціальностях середніх профе-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сійних шкіл (СПШ), або дворічних/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трирічних курсів підвищення ква-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ліфікації для випускників середніх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професійно-технічних училищ.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Атестат зрілості надає студентам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можливість продовжити навчання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у вузі. З 2011 року іспит на атестат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зрілості складається з двох частин –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загальної, яка визначається для всіх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випускників Міністерством освіти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(через організацію CERMAT) та про-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фільної, яка визначається кожною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школою самостійно. Загальна части-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на іспиту на атестат зрілості склада-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ється з іспиту з чеської мови та лі-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тератури та другого, обов’язкового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іспиту за вибором з іноземної мови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lastRenderedPageBreak/>
        <w:t>чи математики. Профільна частина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випускних іспитів також складаєть-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ся з трьох предметів, які визнача-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ються кожною зі шкіл окремо.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2. Свідоцтво про присвоєння квалі-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фікації та випускний іспит – здо-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буттям такого свідоцтва закінчуєть-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ся двохрічна або трирічна форма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професійного навчання, яке готує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студентів до виконання конкретної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практичної професії. Свідоцтво про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присвоєння кваліфікації не дає права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на продовження освіти у вузі.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3. Випускний підсумковий іспит –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такий тип іспиту завершує напрями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середньої освіти, призначені в першу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чергу для учнів з розумовими вада-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ми, у тому числі в практичних шко-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лах. Підсумковий іспит складається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з теоретичного (усного та пись-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мового) та практичного іспиту. На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його основі випускники отримують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Свідоцтво про присвоєння кваліфі-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кації.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Підсумковий іспит за напрямами без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Свідоцтва про присвоєння кваліфікації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складається з іспитів з практичних пред-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метів. Випускники отримують сертифі-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кат про складання випускного іспиту.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Times New Roman" w:eastAsia="Times New Roman" w:hAnsi="Times New Roman" w:cs="Times New Roman"/>
          <w:sz w:val="38"/>
          <w:szCs w:val="38"/>
          <w:lang w:eastAsia="cs-CZ"/>
        </w:rPr>
        <w:t>6.5 Спеціалізація навчання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В Чеській Республіці існує безліч на-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вчальних спеціалізіцій. Для того, щоб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вдало вибрати спеціалізацію, необхід-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но спочатку вирішити, який тип серед-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ньої освіти цікавить студента (іспит на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атестат зрілості чи свідоцтво про при-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своєння кваліфікації).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Професійна спеціалізіція, яка за-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кінчується іспитом на атестат зрілості,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є більш вимогливою до навчання, ніж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професійна спеціалізіція з свідоцтвом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про присвоєння кваліфікації, але надає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випускникам можливості подальшого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навчання в університеті. Середню осві-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ту зі здобуттям атестата зрілості, можна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отримати в гімназіях, які пропонують за-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гальну середню освіту або в професій-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но-технічних середніх навчальних закла-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lastRenderedPageBreak/>
        <w:t>дах, де окрім загальної освіти надається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і професійна спеціалізація. Далі ми наво-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димо найбільш поширені галузі: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• торговельна академія</w:t>
      </w:r>
    </w:p>
    <w:p w:rsidR="007E3165" w:rsidRDefault="000A6634" w:rsidP="000A6634">
      <w:r w:rsidRPr="000A6634">
        <w:rPr>
          <w:rFonts w:ascii="Arial" w:eastAsia="Times New Roman" w:hAnsi="Arial" w:cs="Arial"/>
          <w:sz w:val="25"/>
          <w:szCs w:val="25"/>
          <w:lang w:eastAsia="cs-CZ"/>
        </w:rPr>
        <w:t>UNHCR</w:t>
      </w:r>
      <w:r w:rsidRPr="000A6634">
        <w:rPr>
          <w:rFonts w:ascii="Arial" w:eastAsia="Times New Roman" w:hAnsi="Arial" w:cs="Arial"/>
          <w:sz w:val="27"/>
          <w:szCs w:val="27"/>
          <w:lang w:eastAsia="cs-CZ"/>
        </w:rPr>
        <w:t>33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Times New Roman" w:eastAsia="Times New Roman" w:hAnsi="Times New Roman" w:cs="Times New Roman"/>
          <w:sz w:val="38"/>
          <w:szCs w:val="38"/>
          <w:lang w:eastAsia="cs-CZ"/>
        </w:rPr>
        <w:t>6.6 Підсумки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• Для вступу до середньої школи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неохідно закінчити обов’язкову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базову освіту (9 років) та відповіда</w:t>
      </w:r>
      <w:r w:rsidRPr="000A6634">
        <w:rPr>
          <w:rFonts w:ascii="Courier New" w:eastAsia="Times New Roman" w:hAnsi="Courier New" w:cs="Courier New"/>
          <w:sz w:val="25"/>
          <w:szCs w:val="25"/>
          <w:lang w:eastAsia="cs-CZ"/>
        </w:rPr>
        <w:t>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ти умовам процедури вступу.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• Середні навчальні заклади пропо</w:t>
      </w:r>
      <w:r w:rsidRPr="000A6634">
        <w:rPr>
          <w:rFonts w:ascii="Courier New" w:eastAsia="Times New Roman" w:hAnsi="Courier New" w:cs="Courier New"/>
          <w:sz w:val="25"/>
          <w:szCs w:val="25"/>
          <w:lang w:eastAsia="cs-CZ"/>
        </w:rPr>
        <w:t>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нують освіту, закінчену атестатом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зрілості, свідоцтвом про присвоєн</w:t>
      </w:r>
      <w:r w:rsidRPr="000A6634">
        <w:rPr>
          <w:rFonts w:ascii="Courier New" w:eastAsia="Times New Roman" w:hAnsi="Courier New" w:cs="Courier New"/>
          <w:sz w:val="25"/>
          <w:szCs w:val="25"/>
          <w:lang w:eastAsia="cs-CZ"/>
        </w:rPr>
        <w:t>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ня кваліфікації чи випускним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підсумковим іспитом.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• Професійна спеціалізіція, яка закін</w:t>
      </w:r>
      <w:r w:rsidRPr="000A6634">
        <w:rPr>
          <w:rFonts w:ascii="Courier New" w:eastAsia="Times New Roman" w:hAnsi="Courier New" w:cs="Courier New"/>
          <w:sz w:val="25"/>
          <w:szCs w:val="25"/>
          <w:lang w:eastAsia="cs-CZ"/>
        </w:rPr>
        <w:t>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чується іспитом на атестат зріло</w:t>
      </w:r>
      <w:r w:rsidRPr="000A6634">
        <w:rPr>
          <w:rFonts w:ascii="Courier New" w:eastAsia="Times New Roman" w:hAnsi="Courier New" w:cs="Courier New"/>
          <w:sz w:val="25"/>
          <w:szCs w:val="25"/>
          <w:lang w:eastAsia="cs-CZ"/>
        </w:rPr>
        <w:t>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сті, є більш вимогливою до навчан</w:t>
      </w:r>
      <w:r w:rsidRPr="000A6634">
        <w:rPr>
          <w:rFonts w:ascii="Courier New" w:eastAsia="Times New Roman" w:hAnsi="Courier New" w:cs="Courier New"/>
          <w:sz w:val="25"/>
          <w:szCs w:val="25"/>
          <w:lang w:eastAsia="cs-CZ"/>
        </w:rPr>
        <w:t>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ня та надає випускникам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можливості подальшого навчання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в університеті.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• Атестат зрілості (диплом) можна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отримати після закінчення чоти</w:t>
      </w:r>
      <w:r w:rsidRPr="000A6634">
        <w:rPr>
          <w:rFonts w:ascii="Courier New" w:eastAsia="Times New Roman" w:hAnsi="Courier New" w:cs="Courier New"/>
          <w:sz w:val="25"/>
          <w:szCs w:val="25"/>
          <w:lang w:eastAsia="cs-CZ"/>
        </w:rPr>
        <w:t>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рьохрічного навчання в гімназії чи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середній професійно-технічній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школі.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• Свідоцтво про присвоєння кваліфі</w:t>
      </w:r>
      <w:r w:rsidRPr="000A6634">
        <w:rPr>
          <w:rFonts w:ascii="Courier New" w:eastAsia="Times New Roman" w:hAnsi="Courier New" w:cs="Courier New"/>
          <w:sz w:val="25"/>
          <w:szCs w:val="25"/>
          <w:lang w:eastAsia="cs-CZ"/>
        </w:rPr>
        <w:t>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кації можна отримати після закін</w:t>
      </w:r>
      <w:r w:rsidRPr="000A6634">
        <w:rPr>
          <w:rFonts w:ascii="Courier New" w:eastAsia="Times New Roman" w:hAnsi="Courier New" w:cs="Courier New"/>
          <w:sz w:val="25"/>
          <w:szCs w:val="25"/>
          <w:lang w:eastAsia="cs-CZ"/>
        </w:rPr>
        <w:t>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чення двох / трирічного навчання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в середньому професійному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училищі.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• Учні з обмеженими можливостями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можуть отримати свідоцтво про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присвоєння кваліфікації після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завершення навчання в спеціаль</w:t>
      </w:r>
      <w:r w:rsidRPr="000A6634">
        <w:rPr>
          <w:rFonts w:ascii="Courier New" w:eastAsia="Times New Roman" w:hAnsi="Courier New" w:cs="Courier New"/>
          <w:sz w:val="25"/>
          <w:szCs w:val="25"/>
          <w:lang w:eastAsia="cs-CZ"/>
        </w:rPr>
        <w:t>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них професійних училищах.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• Для студентів з певними розумо</w:t>
      </w:r>
      <w:r w:rsidRPr="000A6634">
        <w:rPr>
          <w:rFonts w:ascii="Courier New" w:eastAsia="Times New Roman" w:hAnsi="Courier New" w:cs="Courier New"/>
          <w:sz w:val="25"/>
          <w:szCs w:val="25"/>
          <w:lang w:eastAsia="cs-CZ"/>
        </w:rPr>
        <w:t>-</w:t>
      </w:r>
      <w:r w:rsidRPr="000A66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6634">
        <w:rPr>
          <w:rFonts w:ascii="Arial" w:eastAsia="Times New Roman" w:hAnsi="Arial" w:cs="Arial"/>
          <w:sz w:val="25"/>
          <w:szCs w:val="25"/>
          <w:lang w:eastAsia="cs-CZ"/>
        </w:rPr>
        <w:t>вими вадами</w:t>
      </w:r>
    </w:p>
    <w:sectPr w:rsidR="007E3165" w:rsidSect="007E3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0A6634"/>
    <w:rsid w:val="000A6634"/>
    <w:rsid w:val="007E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1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0A66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1619</Words>
  <Characters>9553</Characters>
  <Application>Microsoft Office Word</Application>
  <DocSecurity>0</DocSecurity>
  <Lines>79</Lines>
  <Paragraphs>22</Paragraphs>
  <ScaleCrop>false</ScaleCrop>
  <Company/>
  <LinksUpToDate>false</LinksUpToDate>
  <CharactersWithSpaces>11150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2</cp:revision>
  <dcterms:created xsi:type="dcterms:W3CDTF">2022-11-13T14:40:00Z</dcterms:created>
  <dcterms:modified xsi:type="dcterms:W3CDTF">2022-11-13T14:42:00Z</dcterms:modified>
</cp:coreProperties>
</file>