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D45" w:rsidRPr="00FA36A3" w:rsidRDefault="00716029">
      <w:pPr>
        <w:rPr>
          <w:b/>
        </w:rPr>
      </w:pPr>
      <w:r>
        <w:t xml:space="preserve">                                                 </w:t>
      </w:r>
      <w:r w:rsidRPr="00FA36A3">
        <w:rPr>
          <w:b/>
        </w:rPr>
        <w:t>Zeměpis od 8. 6. do 14. 6. 2020</w:t>
      </w:r>
    </w:p>
    <w:p w:rsidR="00716029" w:rsidRDefault="00716029"/>
    <w:p w:rsidR="00716029" w:rsidRDefault="00716029">
      <w:r>
        <w:t xml:space="preserve">Opět vás zdravím a posílám vám na tento týden určitě nečekaný úkol: zpracovat do sešitu poslední kraj ČR – </w:t>
      </w:r>
      <w:r w:rsidRPr="00FA36A3">
        <w:rPr>
          <w:b/>
        </w:rPr>
        <w:t>Zlínský kraj.</w:t>
      </w:r>
      <w:r>
        <w:t xml:space="preserve"> Téma najdete v učebnici na stranách 81 – 83. Kraj je pojmenovaný podle krajského města Zlín, které se stalo centrem obuvnictví u nás, a Tomáš Baťa se tomuto městu velmi věnoval a zasloužil se o jeho moderní rozvoj. Za doby socialismu u nás bylo toto město přejmenováno po našem prvním dělnickém prezidentovi na Gottwaldov. A po sametové revoluci bylo městu vráceno jeho původní pojmenování.</w:t>
      </w:r>
    </w:p>
    <w:p w:rsidR="00716029" w:rsidRDefault="00716029">
      <w:r>
        <w:t xml:space="preserve">Takže s radostí do Zlínského kraje!  Ale </w:t>
      </w:r>
      <w:r w:rsidRPr="00FA36A3">
        <w:rPr>
          <w:b/>
        </w:rPr>
        <w:t>posílat už mi nic nemusíte.</w:t>
      </w:r>
      <w:bookmarkStart w:id="0" w:name="_GoBack"/>
      <w:bookmarkEnd w:id="0"/>
    </w:p>
    <w:sectPr w:rsidR="00716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029"/>
    <w:rsid w:val="00716029"/>
    <w:rsid w:val="00B55D45"/>
    <w:rsid w:val="00F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B9E972-1B06-4752-8D6C-D7ECB02B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2020-06-05T18:01:00Z</dcterms:created>
  <dcterms:modified xsi:type="dcterms:W3CDTF">2020-06-05T18:12:00Z</dcterms:modified>
</cp:coreProperties>
</file>