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1616" w:rsidRDefault="00C335F4">
      <w:pPr>
        <w:rPr>
          <w:b/>
        </w:rPr>
      </w:pPr>
      <w:r>
        <w:t xml:space="preserve">                                                   </w:t>
      </w:r>
      <w:r w:rsidRPr="00C335F4">
        <w:rPr>
          <w:b/>
        </w:rPr>
        <w:t>Zeměpis od 4. 5. do 10. 5. 2020</w:t>
      </w:r>
    </w:p>
    <w:p w:rsidR="00C335F4" w:rsidRDefault="00C335F4">
      <w:pPr>
        <w:rPr>
          <w:b/>
        </w:rPr>
      </w:pPr>
    </w:p>
    <w:p w:rsidR="00C335F4" w:rsidRDefault="00C335F4">
      <w:r>
        <w:t xml:space="preserve">Na další zkrácený týden vám posílám práci o Ústeckém kraji. Tentokrát nic nemusíte posílat. Opište si do sešitu </w:t>
      </w:r>
      <w:proofErr w:type="gramStart"/>
      <w:r>
        <w:t>zápis , který</w:t>
      </w:r>
      <w:proofErr w:type="gramEnd"/>
      <w:r>
        <w:t xml:space="preserve"> vám posílám, nebo si ho stáhněte a vložte či vlepte do sešitu. </w:t>
      </w:r>
      <w:r w:rsidR="00FB0A36">
        <w:t xml:space="preserve">Pochopitelně se to </w:t>
      </w:r>
      <w:proofErr w:type="gramStart"/>
      <w:r w:rsidR="00FB0A36">
        <w:t xml:space="preserve">učte !!  </w:t>
      </w:r>
      <w:r>
        <w:t>Přeji</w:t>
      </w:r>
      <w:proofErr w:type="gramEnd"/>
      <w:r>
        <w:t xml:space="preserve"> vám hezký prodloužený sváteční víkend.</w:t>
      </w:r>
    </w:p>
    <w:p w:rsidR="00C335F4" w:rsidRDefault="00C335F4"/>
    <w:p w:rsidR="00C335F4" w:rsidRDefault="00C335F4">
      <w:pPr>
        <w:rPr>
          <w:b/>
        </w:rPr>
      </w:pPr>
      <w:r>
        <w:t xml:space="preserve">                                                                   </w:t>
      </w:r>
      <w:r w:rsidRPr="00C335F4">
        <w:rPr>
          <w:b/>
        </w:rPr>
        <w:t>Ústecký kraj</w:t>
      </w:r>
    </w:p>
    <w:p w:rsidR="00C335F4" w:rsidRDefault="00C335F4">
      <w:r w:rsidRPr="00FB0A36">
        <w:rPr>
          <w:u w:val="single"/>
        </w:rPr>
        <w:t xml:space="preserve">Krajské  </w:t>
      </w:r>
      <w:proofErr w:type="gramStart"/>
      <w:r w:rsidRPr="00FB0A36">
        <w:rPr>
          <w:u w:val="single"/>
        </w:rPr>
        <w:t>město :</w:t>
      </w:r>
      <w:r>
        <w:t xml:space="preserve">   Ústí</w:t>
      </w:r>
      <w:proofErr w:type="gramEnd"/>
      <w:r>
        <w:t xml:space="preserve"> nad Labem</w:t>
      </w:r>
    </w:p>
    <w:p w:rsidR="00C335F4" w:rsidRDefault="00C335F4">
      <w:proofErr w:type="gramStart"/>
      <w:r w:rsidRPr="00FB0A36">
        <w:rPr>
          <w:u w:val="single"/>
        </w:rPr>
        <w:t>Rozloha :</w:t>
      </w:r>
      <w:r>
        <w:t xml:space="preserve">  5 335</w:t>
      </w:r>
      <w:proofErr w:type="gramEnd"/>
      <w:r>
        <w:t xml:space="preserve"> km2</w:t>
      </w:r>
    </w:p>
    <w:p w:rsidR="00C335F4" w:rsidRDefault="00C335F4">
      <w:r w:rsidRPr="00FB0A36">
        <w:rPr>
          <w:u w:val="single"/>
        </w:rPr>
        <w:t xml:space="preserve">Počet </w:t>
      </w:r>
      <w:proofErr w:type="gramStart"/>
      <w:r w:rsidRPr="00FB0A36">
        <w:rPr>
          <w:u w:val="single"/>
        </w:rPr>
        <w:t>obyvatel :</w:t>
      </w:r>
      <w:r>
        <w:t xml:space="preserve">  asi</w:t>
      </w:r>
      <w:proofErr w:type="gramEnd"/>
      <w:r>
        <w:t xml:space="preserve"> 832 000</w:t>
      </w:r>
      <w:bookmarkStart w:id="0" w:name="_GoBack"/>
      <w:bookmarkEnd w:id="0"/>
    </w:p>
    <w:p w:rsidR="00C335F4" w:rsidRDefault="00C335F4">
      <w:r w:rsidRPr="00FB0A36">
        <w:rPr>
          <w:u w:val="single"/>
        </w:rPr>
        <w:t xml:space="preserve">Hustota </w:t>
      </w:r>
      <w:proofErr w:type="gramStart"/>
      <w:r w:rsidRPr="00FB0A36">
        <w:rPr>
          <w:u w:val="single"/>
        </w:rPr>
        <w:t>zalidnění :</w:t>
      </w:r>
      <w:r w:rsidR="007F15B1">
        <w:t xml:space="preserve"> 156</w:t>
      </w:r>
      <w:proofErr w:type="gramEnd"/>
      <w:r w:rsidR="007F15B1">
        <w:t xml:space="preserve"> oby</w:t>
      </w:r>
      <w:r w:rsidR="00FB0A36">
        <w:t>v</w:t>
      </w:r>
      <w:r w:rsidR="007F15B1">
        <w:t>atel/km2</w:t>
      </w:r>
    </w:p>
    <w:p w:rsidR="007F15B1" w:rsidRDefault="007F15B1"/>
    <w:p w:rsidR="007F15B1" w:rsidRPr="007F15B1" w:rsidRDefault="007F15B1">
      <w:pPr>
        <w:rPr>
          <w:u w:val="single"/>
        </w:rPr>
      </w:pPr>
      <w:r w:rsidRPr="007F15B1">
        <w:rPr>
          <w:u w:val="single"/>
        </w:rPr>
        <w:t xml:space="preserve">Přírodní </w:t>
      </w:r>
      <w:proofErr w:type="gramStart"/>
      <w:r w:rsidRPr="007F15B1">
        <w:rPr>
          <w:u w:val="single"/>
        </w:rPr>
        <w:t>podmínky :</w:t>
      </w:r>
      <w:proofErr w:type="gramEnd"/>
      <w:r w:rsidRPr="007F15B1">
        <w:rPr>
          <w:u w:val="single"/>
        </w:rPr>
        <w:t xml:space="preserve"> </w:t>
      </w:r>
    </w:p>
    <w:p w:rsidR="007F15B1" w:rsidRDefault="007F15B1">
      <w:r>
        <w:t>Krušné hory, Labské pískovce, Lužické hory, České středohoří – hora Milešovka – 837 m (vyhaslá sopka), Česká křídová tabule – hora Říp – 461 m</w:t>
      </w:r>
    </w:p>
    <w:p w:rsidR="007F15B1" w:rsidRDefault="007F15B1">
      <w:r>
        <w:t xml:space="preserve">NP České </w:t>
      </w:r>
      <w:proofErr w:type="gramStart"/>
      <w:r>
        <w:t xml:space="preserve">Švýcarsko ( </w:t>
      </w:r>
      <w:proofErr w:type="spellStart"/>
      <w:r>
        <w:t>Pravčická</w:t>
      </w:r>
      <w:proofErr w:type="spellEnd"/>
      <w:proofErr w:type="gramEnd"/>
      <w:r>
        <w:t xml:space="preserve"> brána ) – pokračuje na německé straně jako Saské Švýcarsko</w:t>
      </w:r>
    </w:p>
    <w:p w:rsidR="007F15B1" w:rsidRDefault="007F15B1">
      <w:r>
        <w:t>CHKO Labské pískovce, CHKO České středohoří</w:t>
      </w:r>
    </w:p>
    <w:p w:rsidR="007F15B1" w:rsidRDefault="007F15B1">
      <w:r>
        <w:t xml:space="preserve">Málo lesů – vliv průmyslu – rekultivace </w:t>
      </w:r>
      <w:proofErr w:type="gramStart"/>
      <w:r>
        <w:t>krajiny  (znovuobnovení</w:t>
      </w:r>
      <w:proofErr w:type="gramEnd"/>
      <w:r>
        <w:t>)</w:t>
      </w:r>
    </w:p>
    <w:p w:rsidR="007F15B1" w:rsidRDefault="007F15B1"/>
    <w:p w:rsidR="007F15B1" w:rsidRPr="007F15B1" w:rsidRDefault="007F15B1">
      <w:pPr>
        <w:rPr>
          <w:u w:val="single"/>
        </w:rPr>
      </w:pPr>
      <w:r w:rsidRPr="007F15B1">
        <w:rPr>
          <w:u w:val="single"/>
        </w:rPr>
        <w:t xml:space="preserve">Vodstvo: </w:t>
      </w:r>
    </w:p>
    <w:p w:rsidR="007F15B1" w:rsidRDefault="007F15B1">
      <w:r>
        <w:t>Labe: L přítok - Ohře – vodní nádrž Nechranice</w:t>
      </w:r>
    </w:p>
    <w:p w:rsidR="007F15B1" w:rsidRDefault="007F15B1">
      <w:r>
        <w:t xml:space="preserve">          P přítok – Ploučnice</w:t>
      </w:r>
    </w:p>
    <w:p w:rsidR="007F15B1" w:rsidRDefault="007F15B1">
      <w:r>
        <w:t>Podzemní minerální vody – lázně Teplice, Bílina</w:t>
      </w:r>
    </w:p>
    <w:p w:rsidR="007F15B1" w:rsidRDefault="007F15B1">
      <w:r>
        <w:t>Obyvatelstvo a sídla:</w:t>
      </w:r>
    </w:p>
    <w:p w:rsidR="007F15B1" w:rsidRDefault="007F15B1">
      <w:r>
        <w:t>Podkrušnohorská pánev – nejzalidněnější – Chomutov, Most, Teplice</w:t>
      </w:r>
    </w:p>
    <w:p w:rsidR="007F15B1" w:rsidRDefault="007F15B1">
      <w:r>
        <w:t>Města na Labi – Ústí nad Labem, Děčín</w:t>
      </w:r>
    </w:p>
    <w:p w:rsidR="007F15B1" w:rsidRDefault="007F15B1">
      <w:r>
        <w:t>Největší nezaměstnanost</w:t>
      </w:r>
    </w:p>
    <w:p w:rsidR="007F15B1" w:rsidRPr="007F15B1" w:rsidRDefault="007F15B1">
      <w:pPr>
        <w:rPr>
          <w:u w:val="single"/>
        </w:rPr>
      </w:pPr>
      <w:r w:rsidRPr="007F15B1">
        <w:rPr>
          <w:u w:val="single"/>
        </w:rPr>
        <w:t>Hospodářství:</w:t>
      </w:r>
      <w:r>
        <w:rPr>
          <w:u w:val="single"/>
        </w:rPr>
        <w:t xml:space="preserve"> a) zemědělství</w:t>
      </w:r>
    </w:p>
    <w:p w:rsidR="007F15B1" w:rsidRDefault="007F15B1">
      <w:r>
        <w:t>Poohří, Polabí – černozemě, hnědozemě → ovoce, zelenina, sady, obiloviny – pšenice, ječmen</w:t>
      </w:r>
    </w:p>
    <w:p w:rsidR="007F15B1" w:rsidRDefault="007F15B1">
      <w:r>
        <w:t>Žatec, Louny, Litoměřice – chmel</w:t>
      </w:r>
    </w:p>
    <w:p w:rsidR="007F15B1" w:rsidRDefault="007F15B1">
      <w:r>
        <w:t xml:space="preserve">                           ↘  výstava Zahrada Čech</w:t>
      </w:r>
    </w:p>
    <w:p w:rsidR="007F15B1" w:rsidRDefault="007F15B1"/>
    <w:p w:rsidR="007F15B1" w:rsidRDefault="007F15B1">
      <w:r>
        <w:rPr>
          <w:u w:val="single"/>
        </w:rPr>
        <w:lastRenderedPageBreak/>
        <w:t xml:space="preserve">b) průmysl: </w:t>
      </w:r>
      <w:r w:rsidRPr="007F15B1">
        <w:t>M</w:t>
      </w:r>
      <w:r>
        <w:t xml:space="preserve">ostecká hnědouhelná pánev – hnědé uhlí →  tepelné elektrárny – </w:t>
      </w:r>
      <w:proofErr w:type="spellStart"/>
      <w:r>
        <w:t>Prunéřov</w:t>
      </w:r>
      <w:proofErr w:type="spellEnd"/>
      <w:r>
        <w:t xml:space="preserve">, Tušimice, </w:t>
      </w:r>
      <w:proofErr w:type="spellStart"/>
      <w:r>
        <w:t>Počerady</w:t>
      </w:r>
      <w:proofErr w:type="spellEnd"/>
    </w:p>
    <w:p w:rsidR="007F15B1" w:rsidRDefault="007F15B1">
      <w:r>
        <w:t xml:space="preserve">chemický průmysl: Litvínov – </w:t>
      </w:r>
      <w:proofErr w:type="spellStart"/>
      <w:r>
        <w:t>Chemapetrol</w:t>
      </w:r>
      <w:proofErr w:type="spellEnd"/>
      <w:r>
        <w:t xml:space="preserve"> – rafinerie na zpracování ropy</w:t>
      </w:r>
    </w:p>
    <w:p w:rsidR="007F15B1" w:rsidRDefault="007F15B1" w:rsidP="007F15B1">
      <w:r>
        <w:t xml:space="preserve">                                 Ústí nad Labem – </w:t>
      </w:r>
      <w:proofErr w:type="spellStart"/>
      <w:r>
        <w:t>Setuza</w:t>
      </w:r>
      <w:proofErr w:type="spellEnd"/>
      <w:r>
        <w:t xml:space="preserve"> – zpracovatelský chemický průmysl – mýdla, zubní pasty</w:t>
      </w:r>
    </w:p>
    <w:p w:rsidR="007F15B1" w:rsidRDefault="007F15B1" w:rsidP="007F15B1">
      <w:r>
        <w:t xml:space="preserve">                                  Lovosice</w:t>
      </w:r>
    </w:p>
    <w:p w:rsidR="007F15B1" w:rsidRDefault="007F15B1" w:rsidP="007F15B1">
      <w:r>
        <w:t xml:space="preserve">Sklářský průmysl: Teplice – </w:t>
      </w:r>
      <w:proofErr w:type="spellStart"/>
      <w:r>
        <w:t>Glavunion</w:t>
      </w:r>
      <w:proofErr w:type="spellEnd"/>
    </w:p>
    <w:p w:rsidR="007F15B1" w:rsidRDefault="007F15B1" w:rsidP="007F15B1">
      <w:r>
        <w:t>Strojírenský průmysl: Chomutov</w:t>
      </w:r>
    </w:p>
    <w:p w:rsidR="007F15B1" w:rsidRDefault="007F15B1" w:rsidP="007F15B1">
      <w:r>
        <w:t>Potravinářský průmysl: Litoměřice, Ústí nad Labem</w:t>
      </w:r>
    </w:p>
    <w:p w:rsidR="007F15B1" w:rsidRDefault="007F15B1" w:rsidP="007F15B1">
      <w:r>
        <w:t>Textilní průmysl: Varnsdorf (Šluknovský výběžek)</w:t>
      </w:r>
    </w:p>
    <w:p w:rsidR="007F15B1" w:rsidRDefault="007F15B1" w:rsidP="007F15B1"/>
    <w:p w:rsidR="007F15B1" w:rsidRPr="007F15B1" w:rsidRDefault="007F15B1" w:rsidP="007F15B1">
      <w:pPr>
        <w:rPr>
          <w:u w:val="single"/>
        </w:rPr>
      </w:pPr>
      <w:r w:rsidRPr="007F15B1">
        <w:rPr>
          <w:u w:val="single"/>
        </w:rPr>
        <w:t>Doprava:</w:t>
      </w:r>
    </w:p>
    <w:p w:rsidR="007F15B1" w:rsidRDefault="007F15B1" w:rsidP="007F15B1">
      <w:r>
        <w:t>Silnice E 55 – spojuje sever a jih Evropy</w:t>
      </w:r>
    </w:p>
    <w:p w:rsidR="007F15B1" w:rsidRDefault="007F15B1" w:rsidP="007F15B1">
      <w:r>
        <w:t>Mezinárodní železniční trať: Německo – Ústí nad Labem – Praha</w:t>
      </w:r>
    </w:p>
    <w:p w:rsidR="007F15B1" w:rsidRDefault="007F15B1" w:rsidP="007F15B1">
      <w:r>
        <w:t>Říční doprava po Labi – největší přístav v Děčíně</w:t>
      </w:r>
    </w:p>
    <w:p w:rsidR="007F15B1" w:rsidRDefault="007F15B1" w:rsidP="007F15B1"/>
    <w:p w:rsidR="007F15B1" w:rsidRPr="00FB0A36" w:rsidRDefault="007F15B1" w:rsidP="007F15B1">
      <w:pPr>
        <w:rPr>
          <w:u w:val="single"/>
        </w:rPr>
      </w:pPr>
      <w:r w:rsidRPr="00FB0A36">
        <w:rPr>
          <w:u w:val="single"/>
        </w:rPr>
        <w:t>Zajímavosti:</w:t>
      </w:r>
    </w:p>
    <w:p w:rsidR="007F15B1" w:rsidRDefault="007F15B1" w:rsidP="007F15B1">
      <w:r>
        <w:t xml:space="preserve">České Švýcarsko </w:t>
      </w:r>
      <w:r w:rsidR="00FB0A36">
        <w:t>–</w:t>
      </w:r>
      <w:r>
        <w:t xml:space="preserve"> pí</w:t>
      </w:r>
      <w:r w:rsidR="00FB0A36">
        <w:t>skovcová skalní města, věže, brány, lesy pralesovitého charakteru</w:t>
      </w:r>
    </w:p>
    <w:p w:rsidR="00FB0A36" w:rsidRDefault="00FB0A36" w:rsidP="007F15B1">
      <w:r>
        <w:t>Říp – románská rotunda sv. Jiří</w:t>
      </w:r>
    </w:p>
    <w:p w:rsidR="00FB0A36" w:rsidRDefault="00FB0A36" w:rsidP="007F15B1">
      <w:r>
        <w:t>Teplice, Duchcov, Libochovice – zámky</w:t>
      </w:r>
    </w:p>
    <w:p w:rsidR="00FB0A36" w:rsidRDefault="00FB0A36" w:rsidP="007F15B1">
      <w:r>
        <w:t>Pevnost Terezín – za 2. světové války jako koncentrační tábor, dnes památník</w:t>
      </w:r>
    </w:p>
    <w:p w:rsidR="00FB0A36" w:rsidRDefault="00FB0A36" w:rsidP="007F15B1">
      <w:r>
        <w:t xml:space="preserve">Porta </w:t>
      </w:r>
      <w:proofErr w:type="spellStart"/>
      <w:r>
        <w:t>Bohemica</w:t>
      </w:r>
      <w:proofErr w:type="spellEnd"/>
      <w:r>
        <w:t xml:space="preserve"> (Brána Čech) = údolí podél Labe, kdy řeka vstupuje do Českého středohoří</w:t>
      </w:r>
    </w:p>
    <w:p w:rsidR="00FB0A36" w:rsidRDefault="00FB0A36" w:rsidP="007F15B1"/>
    <w:p w:rsidR="007F15B1" w:rsidRPr="007F15B1" w:rsidRDefault="007F15B1" w:rsidP="007F15B1">
      <w:pPr>
        <w:rPr>
          <w:u w:val="single"/>
        </w:rPr>
      </w:pPr>
    </w:p>
    <w:p w:rsidR="007F15B1" w:rsidRPr="007F15B1" w:rsidRDefault="007F15B1">
      <w:pPr>
        <w:rPr>
          <w:u w:val="single"/>
        </w:rPr>
      </w:pPr>
    </w:p>
    <w:sectPr w:rsidR="007F15B1" w:rsidRPr="007F15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171209"/>
    <w:multiLevelType w:val="hybridMultilevel"/>
    <w:tmpl w:val="23921E28"/>
    <w:lvl w:ilvl="0" w:tplc="029A435A">
      <w:start w:val="2"/>
      <w:numFmt w:val="bullet"/>
      <w:lvlText w:val="-"/>
      <w:lvlJc w:val="left"/>
      <w:pPr>
        <w:ind w:left="765" w:hanging="360"/>
      </w:pPr>
      <w:rPr>
        <w:rFonts w:ascii="Calibri" w:eastAsiaTheme="minorHAnsi" w:hAnsi="Calibri" w:cstheme="minorBidi" w:hint="default"/>
        <w:u w:val="none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5F4"/>
    <w:rsid w:val="00191616"/>
    <w:rsid w:val="007F15B1"/>
    <w:rsid w:val="00C335F4"/>
    <w:rsid w:val="00FB0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83602F-F3D1-45D4-BAC8-6B9D3787A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F15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348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1</cp:revision>
  <dcterms:created xsi:type="dcterms:W3CDTF">2020-05-01T12:57:00Z</dcterms:created>
  <dcterms:modified xsi:type="dcterms:W3CDTF">2020-05-01T13:45:00Z</dcterms:modified>
</cp:coreProperties>
</file>