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proofErr w:type="gramStart"/>
      <w:r w:rsidRPr="00B54C7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FYZIKÁLNÍ  VLASTNOSTI</w:t>
      </w:r>
      <w:proofErr w:type="gramEnd"/>
      <w:r w:rsidRPr="00B54C7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MINERÁLŮ</w:t>
      </w:r>
    </w:p>
    <w:p w:rsidR="00B54C7D" w:rsidRPr="00B54C7D" w:rsidRDefault="00B54C7D" w:rsidP="00B54C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PROPUSTNOST  SVĚTLA</w:t>
      </w:r>
      <w:r w:rsidRPr="00B54C7D">
        <w:rPr>
          <w:rFonts w:ascii="Times New Roman" w:hAnsi="Times New Roman" w:cs="Times New Roman"/>
          <w:color w:val="00008B"/>
          <w:sz w:val="24"/>
          <w:szCs w:val="24"/>
        </w:rPr>
        <w:t xml:space="preserve"> </w:t>
      </w:r>
      <w:r w:rsidRPr="00B54C7D">
        <w:rPr>
          <w:rFonts w:ascii="Times New Roman" w:hAnsi="Times New Roman" w:cs="Times New Roman"/>
          <w:sz w:val="24"/>
          <w:szCs w:val="24"/>
        </w:rPr>
        <w:t>- Dělen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í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minerálů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sz w:val="24"/>
          <w:szCs w:val="24"/>
          <w:lang w:val="en-US"/>
        </w:rPr>
        <w:t> 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1) </w:t>
      </w:r>
      <w:proofErr w:type="spellStart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Průhledné</w:t>
      </w:r>
      <w:proofErr w:type="spellEnd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(</w:t>
      </w:r>
      <w:proofErr w:type="spellStart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čiré</w:t>
      </w:r>
      <w:proofErr w:type="spellEnd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)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propo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>uštějí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světlo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dokonale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křemen</w:t>
      </w:r>
      <w:proofErr w:type="spellEnd"/>
      <w:proofErr w:type="gramStart"/>
      <w:r w:rsidRPr="00B54C7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> </w:t>
      </w:r>
      <w:proofErr w:type="spellStart"/>
      <w:proofErr w:type="gramEnd"/>
      <w:r w:rsidRPr="00B54C7D">
        <w:rPr>
          <w:rFonts w:ascii="Times New Roman" w:hAnsi="Times New Roman" w:cs="Times New Roman"/>
          <w:sz w:val="24"/>
          <w:szCs w:val="24"/>
          <w:lang w:val="en-US"/>
        </w:rPr>
        <w:t>slída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sz w:val="24"/>
          <w:szCs w:val="24"/>
          <w:lang w:val="en-US"/>
        </w:rPr>
        <w:t> 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2) </w:t>
      </w:r>
      <w:proofErr w:type="spellStart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Průsvitné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jsou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vidě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pouze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obrysy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minerálů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halit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sádrovec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1072E" w:rsidRDefault="00B54C7D" w:rsidP="0051072E">
      <w:pPr>
        <w:autoSpaceDE w:val="0"/>
        <w:autoSpaceDN w:val="0"/>
        <w:adjustRightInd w:val="0"/>
        <w:spacing w:after="2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3) </w:t>
      </w:r>
      <w:proofErr w:type="spellStart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Neprůhledné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světlo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nepropouštějí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grafit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krevel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107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341F2" w:rsidRPr="000341F2" w:rsidRDefault="000341F2" w:rsidP="000341F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341F2" w:rsidRPr="00B033E0" w:rsidRDefault="00B033E0" w:rsidP="00B033E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slída</w:t>
      </w:r>
      <w:proofErr w:type="spellEnd"/>
      <w:r w:rsidR="000341F2" w:rsidRPr="00B033E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2)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sádrovec</w:t>
      </w:r>
      <w:proofErr w:type="spellEnd"/>
      <w:r w:rsidRPr="00B033E0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B033E0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grafit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341F2" w:rsidRDefault="00B033E0" w:rsidP="0051072E">
      <w:pPr>
        <w:autoSpaceDE w:val="0"/>
        <w:autoSpaceDN w:val="0"/>
        <w:adjustRightInd w:val="0"/>
        <w:spacing w:after="2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A7AFE60" wp14:editId="2B7D59CE">
            <wp:simplePos x="0" y="0"/>
            <wp:positionH relativeFrom="column">
              <wp:posOffset>486410</wp:posOffset>
            </wp:positionH>
            <wp:positionV relativeFrom="paragraph">
              <wp:posOffset>90170</wp:posOffset>
            </wp:positionV>
            <wp:extent cx="1141730" cy="853440"/>
            <wp:effectExtent l="0" t="0" r="1270" b="3810"/>
            <wp:wrapNone/>
            <wp:docPr id="1" name="Obrázek 1" descr="Potaš slídy stock fotografie, royalty free Potaš slídy obrázky |  Depositphotos 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aš slídy stock fotografie, royalty free Potaš slídy obrázky |  Depositphotos ®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49CD865E" wp14:editId="6CA893F2">
            <wp:simplePos x="0" y="0"/>
            <wp:positionH relativeFrom="column">
              <wp:posOffset>2422525</wp:posOffset>
            </wp:positionH>
            <wp:positionV relativeFrom="paragraph">
              <wp:posOffset>82550</wp:posOffset>
            </wp:positionV>
            <wp:extent cx="1059180" cy="858795"/>
            <wp:effectExtent l="0" t="0" r="7620" b="0"/>
            <wp:wrapNone/>
            <wp:docPr id="8" name="Obrázek 8" descr="Sádrovec ČR 65g | Malachitová skříňka e-shop s kameny, šperky z minerál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ádrovec ČR 65g | Malachitová skříňka e-shop s kameny, šperky z minerálů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8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1A4095EA" wp14:editId="3AC3F42C">
            <wp:simplePos x="0" y="0"/>
            <wp:positionH relativeFrom="column">
              <wp:posOffset>4373245</wp:posOffset>
            </wp:positionH>
            <wp:positionV relativeFrom="paragraph">
              <wp:posOffset>90170</wp:posOffset>
            </wp:positionV>
            <wp:extent cx="1209040" cy="906780"/>
            <wp:effectExtent l="0" t="0" r="0" b="7620"/>
            <wp:wrapNone/>
            <wp:docPr id="9" name="Obrázek 9" descr="Gra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af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1F2" w:rsidRPr="0051072E" w:rsidRDefault="000341F2" w:rsidP="0051072E">
      <w:pPr>
        <w:autoSpaceDE w:val="0"/>
        <w:autoSpaceDN w:val="0"/>
        <w:adjustRightInd w:val="0"/>
        <w:spacing w:after="2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51072E" w:rsidRDefault="0051072E" w:rsidP="00B54C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0341F2" w:rsidRDefault="000341F2" w:rsidP="00B54C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B033E0" w:rsidRDefault="00B033E0" w:rsidP="00B54C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B033E0" w:rsidRPr="00B54C7D" w:rsidRDefault="00B033E0" w:rsidP="00B54C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BARVA-</w:t>
      </w:r>
      <w:r w:rsidRPr="00B54C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54C7D">
        <w:rPr>
          <w:rFonts w:ascii="Times New Roman" w:hAnsi="Times New Roman" w:cs="Times New Roman"/>
          <w:sz w:val="24"/>
          <w:szCs w:val="24"/>
        </w:rPr>
        <w:t>tvoř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í se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pohlcováním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světl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atomech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prvků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krystalové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> 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mřížce</w:t>
      </w:r>
      <w:proofErr w:type="spellEnd"/>
    </w:p>
    <w:p w:rsidR="00B54C7D" w:rsidRPr="00B54C7D" w:rsidRDefault="00B54C7D" w:rsidP="00B54C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sz w:val="24"/>
          <w:szCs w:val="24"/>
        </w:rPr>
        <w:t>Dělen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í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minerálů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>: </w:t>
      </w:r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1) </w:t>
      </w:r>
      <w:proofErr w:type="spellStart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Barevné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zlato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síra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B54C7D">
        <w:rPr>
          <w:rFonts w:ascii="Times New Roman" w:hAnsi="Times New Roman" w:cs="Times New Roman"/>
          <w:sz w:val="24"/>
          <w:szCs w:val="24"/>
          <w:lang w:val="en-US"/>
        </w:rPr>
        <w:t>magnetit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033E0">
        <w:rPr>
          <w:rFonts w:ascii="Times New Roman" w:hAnsi="Times New Roman" w:cs="Times New Roman"/>
          <w:sz w:val="24"/>
          <w:szCs w:val="24"/>
          <w:lang w:val="en-US"/>
        </w:rPr>
        <w:t xml:space="preserve">       1) </w:t>
      </w:r>
      <w:proofErr w:type="spellStart"/>
      <w:r w:rsidR="00B033E0">
        <w:rPr>
          <w:rFonts w:ascii="Times New Roman" w:hAnsi="Times New Roman" w:cs="Times New Roman"/>
          <w:sz w:val="24"/>
          <w:szCs w:val="24"/>
          <w:lang w:val="en-US"/>
        </w:rPr>
        <w:t>síra</w:t>
      </w:r>
      <w:proofErr w:type="spellEnd"/>
      <w:proofErr w:type="gramEnd"/>
      <w:r w:rsidR="00B033E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33E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33E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2) </w:t>
      </w:r>
      <w:proofErr w:type="spellStart"/>
      <w:r w:rsidR="00B033E0">
        <w:rPr>
          <w:rFonts w:ascii="Times New Roman" w:hAnsi="Times New Roman" w:cs="Times New Roman"/>
          <w:sz w:val="24"/>
          <w:szCs w:val="24"/>
          <w:lang w:val="en-US"/>
        </w:rPr>
        <w:t>sůl</w:t>
      </w:r>
      <w:proofErr w:type="spellEnd"/>
    </w:p>
    <w:p w:rsidR="00B54C7D" w:rsidRPr="00B54C7D" w:rsidRDefault="00B033E0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07707B9A" wp14:editId="01427B38">
            <wp:simplePos x="0" y="0"/>
            <wp:positionH relativeFrom="column">
              <wp:posOffset>5081905</wp:posOffset>
            </wp:positionH>
            <wp:positionV relativeFrom="paragraph">
              <wp:posOffset>88265</wp:posOffset>
            </wp:positionV>
            <wp:extent cx="967740" cy="1005840"/>
            <wp:effectExtent l="0" t="0" r="3810" b="3810"/>
            <wp:wrapNone/>
            <wp:docPr id="3" name="Obrázek 3" descr="Chlorid sodný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lorid sodný – Wikiped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5002C83" wp14:editId="22B8A058">
            <wp:simplePos x="0" y="0"/>
            <wp:positionH relativeFrom="column">
              <wp:posOffset>3344545</wp:posOffset>
            </wp:positionH>
            <wp:positionV relativeFrom="paragraph">
              <wp:posOffset>123190</wp:posOffset>
            </wp:positionV>
            <wp:extent cx="1452245" cy="967740"/>
            <wp:effectExtent l="0" t="0" r="0" b="3810"/>
            <wp:wrapNone/>
            <wp:docPr id="4" name="Obrázek 4" descr="Síra | Mineraliensamm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íra | Mineraliensamml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 </w:t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="00B54C7D"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2) </w:t>
      </w:r>
      <w:proofErr w:type="spellStart"/>
      <w:r w:rsidR="00B54C7D"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Bezbarvé</w:t>
      </w:r>
      <w:proofErr w:type="spell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sůl</w:t>
      </w:r>
      <w:proofErr w:type="spell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křemen</w:t>
      </w:r>
      <w:proofErr w:type="spell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107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54C7D" w:rsidRDefault="00B54C7D" w:rsidP="00B54C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51072E" w:rsidRDefault="0051072E" w:rsidP="00B54C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51072E" w:rsidRDefault="0051072E" w:rsidP="00B54C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B033E0" w:rsidRDefault="00B033E0" w:rsidP="00B54C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51072E" w:rsidRPr="00B54C7D" w:rsidRDefault="0051072E" w:rsidP="00B54C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VRYP</w:t>
      </w:r>
      <w:r w:rsidRPr="00B54C7D">
        <w:rPr>
          <w:rFonts w:ascii="Times New Roman" w:hAnsi="Times New Roman" w:cs="Times New Roman"/>
          <w:color w:val="00005E"/>
          <w:sz w:val="24"/>
          <w:szCs w:val="24"/>
        </w:rPr>
        <w:t xml:space="preserve"> </w:t>
      </w:r>
      <w:r w:rsidRPr="00B54C7D">
        <w:rPr>
          <w:rFonts w:ascii="Times New Roman" w:hAnsi="Times New Roman" w:cs="Times New Roman"/>
          <w:sz w:val="24"/>
          <w:szCs w:val="24"/>
        </w:rPr>
        <w:t xml:space="preserve">= barva jemného prášku, </w:t>
      </w:r>
      <w:proofErr w:type="spellStart"/>
      <w:r w:rsidRPr="00B54C7D">
        <w:rPr>
          <w:rFonts w:ascii="Times New Roman" w:hAnsi="Times New Roman" w:cs="Times New Roman"/>
          <w:sz w:val="24"/>
          <w:szCs w:val="24"/>
        </w:rPr>
        <w:t>kter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ý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vzniká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otíráním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minerálu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porcelánovou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destičku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      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není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vždy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shodný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barvou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minerálu</w:t>
      </w:r>
      <w:proofErr w:type="spellEnd"/>
    </w:p>
    <w:p w:rsidR="00B54C7D" w:rsidRPr="00B54C7D" w:rsidRDefault="00B033E0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6912DB60" wp14:editId="1376D3F6">
            <wp:simplePos x="0" y="0"/>
            <wp:positionH relativeFrom="column">
              <wp:posOffset>3435985</wp:posOffset>
            </wp:positionH>
            <wp:positionV relativeFrom="paragraph">
              <wp:posOffset>1270</wp:posOffset>
            </wp:positionV>
            <wp:extent cx="1455420" cy="967740"/>
            <wp:effectExtent l="0" t="0" r="0" b="3810"/>
            <wp:wrapNone/>
            <wp:docPr id="10" name="Obrázek 10" descr="PY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YRI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LESK</w:t>
      </w:r>
      <w:r w:rsidRPr="00B54C7D">
        <w:rPr>
          <w:rFonts w:ascii="Times New Roman" w:hAnsi="Times New Roman" w:cs="Times New Roman"/>
          <w:color w:val="00008B"/>
          <w:sz w:val="24"/>
          <w:szCs w:val="24"/>
        </w:rPr>
        <w:t xml:space="preserve"> - </w:t>
      </w:r>
      <w:r w:rsidRPr="00B54C7D">
        <w:rPr>
          <w:rFonts w:ascii="Times New Roman" w:hAnsi="Times New Roman" w:cs="Times New Roman"/>
          <w:sz w:val="24"/>
          <w:szCs w:val="24"/>
        </w:rPr>
        <w:t xml:space="preserve">vzniká odrazem světla od </w:t>
      </w:r>
      <w:proofErr w:type="spellStart"/>
      <w:r w:rsidRPr="00B54C7D">
        <w:rPr>
          <w:rFonts w:ascii="Times New Roman" w:hAnsi="Times New Roman" w:cs="Times New Roman"/>
          <w:sz w:val="24"/>
          <w:szCs w:val="24"/>
        </w:rPr>
        <w:t>miner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>álů</w:t>
      </w:r>
      <w:proofErr w:type="spellEnd"/>
    </w:p>
    <w:p w:rsidR="00B54C7D" w:rsidRPr="00B54C7D" w:rsidRDefault="00786407" w:rsidP="00B54C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190500</wp:posOffset>
                </wp:positionV>
                <wp:extent cx="861060" cy="83820"/>
                <wp:effectExtent l="0" t="76200" r="0" b="30480"/>
                <wp:wrapNone/>
                <wp:docPr id="18" name="Přímá spojnice se šipko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1060" cy="838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8" o:spid="_x0000_s1026" type="#_x0000_t32" style="position:absolute;margin-left:211.7pt;margin-top:15pt;width:67.8pt;height:6.6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" strokecolor="#4579b8 [3044]">
                <v:stroke endarrow="open"/>
              </v:shape>
            </w:pict>
          </mc:Fallback>
        </mc:AlternateContent>
      </w: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sz w:val="24"/>
          <w:szCs w:val="24"/>
        </w:rPr>
        <w:t>Dělen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í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minerálů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>:  </w:t>
      </w:r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1) </w:t>
      </w:r>
      <w:proofErr w:type="spellStart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Kovový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galenit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pyrit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033E0" w:rsidRPr="00B033E0">
        <w:t xml:space="preserve"> </w:t>
      </w:r>
    </w:p>
    <w:p w:rsidR="00B54C7D" w:rsidRPr="00B54C7D" w:rsidRDefault="00786407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161123F6" wp14:editId="2A9D47C5">
            <wp:simplePos x="0" y="0"/>
            <wp:positionH relativeFrom="column">
              <wp:posOffset>5249545</wp:posOffset>
            </wp:positionH>
            <wp:positionV relativeFrom="paragraph">
              <wp:posOffset>50165</wp:posOffset>
            </wp:positionV>
            <wp:extent cx="1089660" cy="817245"/>
            <wp:effectExtent l="0" t="0" r="0" b="1905"/>
            <wp:wrapNone/>
            <wp:docPr id="11" name="Obrázek 11" descr="Diamanty možna odstartovaly život na Z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iamanty možna odstartovaly život na Zem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97155</wp:posOffset>
                </wp:positionV>
                <wp:extent cx="2499360" cy="358140"/>
                <wp:effectExtent l="0" t="0" r="34290" b="118110"/>
                <wp:wrapNone/>
                <wp:docPr id="17" name="Zakřiven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9360" cy="35814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Zakřivená spojnice 17" o:spid="_x0000_s1026" type="#_x0000_t38" style="position:absolute;margin-left:211.7pt;margin-top:7.65pt;width:196.8pt;height:28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" adj="10800" strokecolor="#4579b8 [3044]">
                <v:stroke endarrow="open"/>
              </v:shape>
            </w:pict>
          </mc:Fallback>
        </mc:AlternateContent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 </w:t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="00B54C7D"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2) </w:t>
      </w:r>
      <w:proofErr w:type="spellStart"/>
      <w:r w:rsidR="00B54C7D"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Diamantový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diamant</w:t>
      </w:r>
      <w:proofErr w:type="spell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sz w:val="24"/>
          <w:szCs w:val="24"/>
          <w:lang w:val="en-US"/>
        </w:rPr>
        <w:t> 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3) </w:t>
      </w:r>
      <w:proofErr w:type="spellStart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Perleťový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slída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54C7D" w:rsidRPr="00B54C7D" w:rsidRDefault="00B033E0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73FA0808" wp14:editId="5A131650">
            <wp:simplePos x="0" y="0"/>
            <wp:positionH relativeFrom="column">
              <wp:posOffset>3785870</wp:posOffset>
            </wp:positionH>
            <wp:positionV relativeFrom="paragraph">
              <wp:posOffset>79375</wp:posOffset>
            </wp:positionV>
            <wp:extent cx="1234440" cy="927019"/>
            <wp:effectExtent l="0" t="0" r="3810" b="6985"/>
            <wp:wrapNone/>
            <wp:docPr id="12" name="Obrázek 12" descr="Krevel | Beef, Steak, M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revel | Beef, Steak, Mea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92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 </w:t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="00B54C7D"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4) </w:t>
      </w:r>
      <w:proofErr w:type="spellStart"/>
      <w:r w:rsidR="00B54C7D"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Skelný</w:t>
      </w:r>
      <w:proofErr w:type="spell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křemen</w:t>
      </w:r>
      <w:proofErr w:type="spell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halit</w:t>
      </w:r>
      <w:proofErr w:type="spell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sz w:val="24"/>
          <w:szCs w:val="24"/>
          <w:lang w:val="en-US"/>
        </w:rPr>
        <w:t> 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5) </w:t>
      </w:r>
      <w:proofErr w:type="spellStart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Mastný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síra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mastek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54C7D" w:rsidRPr="00B54C7D" w:rsidRDefault="00786407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2620010</wp:posOffset>
                </wp:positionH>
                <wp:positionV relativeFrom="paragraph">
                  <wp:posOffset>8255</wp:posOffset>
                </wp:positionV>
                <wp:extent cx="1295400" cy="106680"/>
                <wp:effectExtent l="0" t="76200" r="0" b="26670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106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4" o:spid="_x0000_s1026" type="#_x0000_t32" style="position:absolute;margin-left:206.3pt;margin-top:.65pt;width:102pt;height:8.4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" strokecolor="#4579b8 [3044]">
                <v:stroke endarrow="open"/>
              </v:shape>
            </w:pict>
          </mc:Fallback>
        </mc:AlternateContent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 </w:t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="00B54C7D"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6) </w:t>
      </w:r>
      <w:proofErr w:type="spellStart"/>
      <w:r w:rsidR="00B54C7D"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Matný</w:t>
      </w:r>
      <w:proofErr w:type="spellEnd"/>
      <w:r w:rsidR="00B033E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033E0">
        <w:rPr>
          <w:rFonts w:ascii="Times New Roman" w:hAnsi="Times New Roman" w:cs="Times New Roman"/>
          <w:sz w:val="24"/>
          <w:szCs w:val="24"/>
          <w:lang w:val="en-US"/>
        </w:rPr>
        <w:t>grafit</w:t>
      </w:r>
      <w:proofErr w:type="spellEnd"/>
      <w:r w:rsidR="00B033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033E0">
        <w:rPr>
          <w:rFonts w:ascii="Times New Roman" w:hAnsi="Times New Roman" w:cs="Times New Roman"/>
          <w:sz w:val="24"/>
          <w:szCs w:val="24"/>
          <w:lang w:val="en-US"/>
        </w:rPr>
        <w:t>krevel</w:t>
      </w:r>
      <w:proofErr w:type="spell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033E0" w:rsidRPr="00B033E0">
        <w:t xml:space="preserve"> </w:t>
      </w:r>
    </w:p>
    <w:p w:rsid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5E"/>
          <w:sz w:val="24"/>
          <w:szCs w:val="24"/>
          <w:lang w:val="en-US"/>
        </w:rPr>
      </w:pPr>
    </w:p>
    <w:p w:rsidR="00B033E0" w:rsidRDefault="00B033E0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5E"/>
          <w:sz w:val="24"/>
          <w:szCs w:val="24"/>
          <w:lang w:val="en-US"/>
        </w:rPr>
      </w:pPr>
    </w:p>
    <w:p w:rsidR="00B033E0" w:rsidRPr="00B54C7D" w:rsidRDefault="00B033E0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5E"/>
          <w:sz w:val="24"/>
          <w:szCs w:val="24"/>
          <w:lang w:val="en-US"/>
        </w:rPr>
      </w:pP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ŠTĚPNOST A LOM</w:t>
      </w:r>
      <w:r w:rsidRPr="00B54C7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54C7D">
        <w:rPr>
          <w:rFonts w:ascii="Times New Roman" w:hAnsi="Times New Roman" w:cs="Times New Roman"/>
          <w:sz w:val="24"/>
          <w:szCs w:val="24"/>
        </w:rPr>
        <w:t>= m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íra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soudržnosti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krystalu</w:t>
      </w:r>
      <w:proofErr w:type="spellEnd"/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 -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vzniká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díky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slabým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chemickým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vazbám</w:t>
      </w:r>
      <w:proofErr w:type="spellEnd"/>
    </w:p>
    <w:p w:rsidR="00B54C7D" w:rsidRPr="00B54C7D" w:rsidRDefault="00B54C7D" w:rsidP="00B54C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sz w:val="24"/>
          <w:szCs w:val="24"/>
          <w:u w:val="single"/>
        </w:rPr>
        <w:t>Dělen</w:t>
      </w:r>
      <w:r w:rsidRPr="00B54C7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í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u w:val="single"/>
          <w:lang w:val="en-US"/>
        </w:rPr>
        <w:t>minerálů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1) </w:t>
      </w:r>
      <w:proofErr w:type="spellStart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Štěpný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proofErr w:type="gramStart"/>
      <w:r w:rsidRPr="00B54C7D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odštípnut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>ém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kousku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objeví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geometricky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> 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pravidelné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rovné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B54C7D" w:rsidRPr="00B54C7D" w:rsidRDefault="000341F2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59D9A290" wp14:editId="0D3E64DA">
            <wp:simplePos x="0" y="0"/>
            <wp:positionH relativeFrom="column">
              <wp:posOffset>3999865</wp:posOffset>
            </wp:positionH>
            <wp:positionV relativeFrom="paragraph">
              <wp:posOffset>84455</wp:posOffset>
            </wp:positionV>
            <wp:extent cx="982980" cy="895350"/>
            <wp:effectExtent l="0" t="0" r="7620" b="0"/>
            <wp:wrapNone/>
            <wp:docPr id="7" name="Obrázek 7" descr="HALITA - スペイン語辞典でのhalitaの定義と同義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ALITA - スペイン語辞典でのhalitaの定義と同義語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lesklé</w:t>
      </w:r>
      <w:proofErr w:type="spellEnd"/>
      <w:proofErr w:type="gram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plochy</w:t>
      </w:r>
      <w:proofErr w:type="spell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halit</w:t>
      </w:r>
      <w:proofErr w:type="spell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kalcit</w:t>
      </w:r>
      <w:proofErr w:type="spell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    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Pr="00B54C7D">
        <w:rPr>
          <w:rFonts w:ascii="Times New Roman" w:hAnsi="Times New Roman" w:cs="Times New Roman"/>
          <w:i/>
          <w:iCs/>
          <w:sz w:val="24"/>
          <w:szCs w:val="24"/>
          <w:lang w:val="en-US"/>
        </w:rPr>
        <w:t>dokonale</w:t>
      </w:r>
      <w:proofErr w:type="spellEnd"/>
    </w:p>
    <w:p w:rsid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   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Pr="00B54C7D">
        <w:rPr>
          <w:rFonts w:ascii="Times New Roman" w:hAnsi="Times New Roman" w:cs="Times New Roman"/>
          <w:i/>
          <w:iCs/>
          <w:sz w:val="24"/>
          <w:szCs w:val="24"/>
          <w:lang w:val="en-US"/>
        </w:rPr>
        <w:t>nedokonale</w:t>
      </w:r>
      <w:proofErr w:type="spellEnd"/>
    </w:p>
    <w:p w:rsidR="000341F2" w:rsidRDefault="000341F2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0341F2" w:rsidRPr="00786407" w:rsidRDefault="00786407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  <w:lang w:val="en-US"/>
        </w:rPr>
        <w:t>halit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sůl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</w:p>
    <w:p w:rsidR="000341F2" w:rsidRPr="00B54C7D" w:rsidRDefault="000341F2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ind w:left="708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      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2) </w:t>
      </w:r>
      <w:proofErr w:type="spellStart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Není</w:t>
      </w:r>
      <w:proofErr w:type="spellEnd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štěpný</w:t>
      </w:r>
      <w:proofErr w:type="spellEnd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(</w:t>
      </w:r>
      <w:proofErr w:type="spellStart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lomný</w:t>
      </w:r>
      <w:proofErr w:type="spellEnd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)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proofErr w:type="gramStart"/>
      <w:r w:rsidRPr="00B54C7D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odštípnutém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kousku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se   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objeví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nerovná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plocha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54C7D" w:rsidRDefault="000341F2" w:rsidP="00B54C7D">
      <w:pPr>
        <w:autoSpaceDE w:val="0"/>
        <w:autoSpaceDN w:val="0"/>
        <w:adjustRightInd w:val="0"/>
        <w:spacing w:after="20" w:line="240" w:lineRule="auto"/>
        <w:ind w:left="708" w:hanging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91D5253" wp14:editId="04EC0DED">
            <wp:simplePos x="0" y="0"/>
            <wp:positionH relativeFrom="column">
              <wp:posOffset>3343910</wp:posOffset>
            </wp:positionH>
            <wp:positionV relativeFrom="paragraph">
              <wp:posOffset>59055</wp:posOffset>
            </wp:positionV>
            <wp:extent cx="883920" cy="795399"/>
            <wp:effectExtent l="0" t="0" r="0" b="5080"/>
            <wp:wrapNone/>
            <wp:docPr id="6" name="Obrázek 6" descr="Minerál kře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inerál křem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9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</w:t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křemen</w:t>
      </w:r>
      <w:proofErr w:type="spellEnd"/>
      <w:proofErr w:type="gram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341F2" w:rsidRDefault="000341F2" w:rsidP="00B54C7D">
      <w:pPr>
        <w:autoSpaceDE w:val="0"/>
        <w:autoSpaceDN w:val="0"/>
        <w:adjustRightInd w:val="0"/>
        <w:spacing w:after="20" w:line="240" w:lineRule="auto"/>
        <w:ind w:left="708" w:hanging="708"/>
        <w:rPr>
          <w:rFonts w:ascii="Times New Roman" w:hAnsi="Times New Roman" w:cs="Times New Roman"/>
          <w:sz w:val="24"/>
          <w:szCs w:val="24"/>
          <w:lang w:val="en-US"/>
        </w:rPr>
      </w:pPr>
    </w:p>
    <w:p w:rsidR="000341F2" w:rsidRDefault="000341F2" w:rsidP="00B54C7D">
      <w:pPr>
        <w:autoSpaceDE w:val="0"/>
        <w:autoSpaceDN w:val="0"/>
        <w:adjustRightInd w:val="0"/>
        <w:spacing w:after="20" w:line="240" w:lineRule="auto"/>
        <w:ind w:left="708" w:hanging="708"/>
        <w:rPr>
          <w:rFonts w:ascii="Times New Roman" w:hAnsi="Times New Roman" w:cs="Times New Roman"/>
          <w:sz w:val="24"/>
          <w:szCs w:val="24"/>
          <w:lang w:val="en-US"/>
        </w:rPr>
      </w:pPr>
    </w:p>
    <w:p w:rsidR="000341F2" w:rsidRPr="00B54C7D" w:rsidRDefault="000341F2" w:rsidP="00B54C7D">
      <w:pPr>
        <w:autoSpaceDE w:val="0"/>
        <w:autoSpaceDN w:val="0"/>
        <w:adjustRightInd w:val="0"/>
        <w:spacing w:after="20" w:line="240" w:lineRule="auto"/>
        <w:ind w:left="708" w:hanging="708"/>
        <w:rPr>
          <w:rFonts w:ascii="Times New Roman" w:hAnsi="Times New Roman" w:cs="Times New Roman"/>
          <w:sz w:val="24"/>
          <w:szCs w:val="24"/>
          <w:lang w:val="en-US"/>
        </w:rPr>
      </w:pPr>
    </w:p>
    <w:p w:rsidR="00B54C7D" w:rsidRPr="00B54C7D" w:rsidRDefault="00B54C7D" w:rsidP="00B54C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SOUDRŽNOST (PEVNOST)</w:t>
      </w:r>
      <w:r w:rsidRPr="00B54C7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54C7D">
        <w:rPr>
          <w:rFonts w:ascii="Times New Roman" w:hAnsi="Times New Roman" w:cs="Times New Roman"/>
          <w:color w:val="00008B"/>
          <w:sz w:val="24"/>
          <w:szCs w:val="24"/>
        </w:rPr>
        <w:t xml:space="preserve">= </w:t>
      </w:r>
      <w:r w:rsidRPr="00B54C7D">
        <w:rPr>
          <w:rFonts w:ascii="Times New Roman" w:hAnsi="Times New Roman" w:cs="Times New Roman"/>
          <w:sz w:val="24"/>
          <w:szCs w:val="24"/>
        </w:rPr>
        <w:t xml:space="preserve">schopnost </w:t>
      </w:r>
      <w:proofErr w:type="spellStart"/>
      <w:r w:rsidRPr="00B54C7D">
        <w:rPr>
          <w:rFonts w:ascii="Times New Roman" w:hAnsi="Times New Roman" w:cs="Times New Roman"/>
          <w:sz w:val="24"/>
          <w:szCs w:val="24"/>
        </w:rPr>
        <w:t>miner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>álu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odolávat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tlaku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nárazu</w:t>
      </w:r>
      <w:proofErr w:type="spellEnd"/>
    </w:p>
    <w:p w:rsidR="00B54C7D" w:rsidRPr="00B54C7D" w:rsidRDefault="00B54C7D" w:rsidP="00B54C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sz w:val="24"/>
          <w:szCs w:val="24"/>
          <w:u w:val="single"/>
        </w:rPr>
        <w:t>Dělen</w:t>
      </w:r>
      <w:r w:rsidRPr="00B54C7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í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u w:val="single"/>
          <w:lang w:val="en-US"/>
        </w:rPr>
        <w:t>minerálů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1) </w:t>
      </w:r>
      <w:proofErr w:type="spellStart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Kujné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dobře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soudržné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lze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roztepat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54C7D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tenký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plíšek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kovy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    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2) </w:t>
      </w:r>
      <w:proofErr w:type="spellStart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Pružné</w:t>
      </w:r>
      <w:proofErr w:type="spellEnd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(</w:t>
      </w:r>
      <w:proofErr w:type="spellStart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ohebné</w:t>
      </w:r>
      <w:proofErr w:type="spellEnd"/>
      <w:r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)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- (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slída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518D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518D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518D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518D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518D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1) </w:t>
      </w:r>
      <w:proofErr w:type="spellStart"/>
      <w:r w:rsidR="007518D2">
        <w:rPr>
          <w:rFonts w:ascii="Times New Roman" w:hAnsi="Times New Roman" w:cs="Times New Roman"/>
          <w:sz w:val="24"/>
          <w:szCs w:val="24"/>
          <w:lang w:val="en-US"/>
        </w:rPr>
        <w:t>zlato</w:t>
      </w:r>
      <w:proofErr w:type="spellEnd"/>
    </w:p>
    <w:p w:rsidR="007518D2" w:rsidRDefault="007518D2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74624" behindDoc="1" locked="0" layoutInCell="1" allowOverlap="1" wp14:anchorId="724B8D17" wp14:editId="577090BB">
            <wp:simplePos x="0" y="0"/>
            <wp:positionH relativeFrom="column">
              <wp:posOffset>4875530</wp:posOffset>
            </wp:positionH>
            <wp:positionV relativeFrom="paragraph">
              <wp:posOffset>90805</wp:posOffset>
            </wp:positionV>
            <wp:extent cx="1117600" cy="838200"/>
            <wp:effectExtent l="0" t="0" r="6350" b="0"/>
            <wp:wrapNone/>
            <wp:docPr id="19" name="Obrázek 19" descr="Zlato – jakou cenu má nevědomost? | FXstreet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lato – jakou cenu má nevědomost? | FXstreet.cz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     </w:t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="00B54C7D"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3) </w:t>
      </w:r>
      <w:proofErr w:type="spellStart"/>
      <w:r w:rsidR="00B54C7D" w:rsidRPr="00B54C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Křehké</w:t>
      </w:r>
      <w:proofErr w:type="spell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málo</w:t>
      </w:r>
      <w:proofErr w:type="spell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soudržné</w:t>
      </w:r>
      <w:proofErr w:type="spell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úderu</w:t>
      </w:r>
      <w:proofErr w:type="spell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rozletí</w:t>
      </w:r>
      <w:proofErr w:type="spell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>drobné</w:t>
      </w:r>
      <w:proofErr w:type="spellEnd"/>
      <w:r w:rsidR="00B54C7D"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54C7D" w:rsidRDefault="00B54C7D" w:rsidP="007518D2">
      <w:pPr>
        <w:autoSpaceDE w:val="0"/>
        <w:autoSpaceDN w:val="0"/>
        <w:adjustRightInd w:val="0"/>
        <w:spacing w:after="20" w:line="240" w:lineRule="auto"/>
        <w:ind w:left="2124"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54C7D">
        <w:rPr>
          <w:rFonts w:ascii="Times New Roman" w:hAnsi="Times New Roman" w:cs="Times New Roman"/>
          <w:sz w:val="24"/>
          <w:szCs w:val="24"/>
          <w:lang w:val="en-US"/>
        </w:rPr>
        <w:t>úlomky</w:t>
      </w:r>
      <w:proofErr w:type="spellEnd"/>
      <w:proofErr w:type="gram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pyrit</w:t>
      </w:r>
      <w:proofErr w:type="spellEnd"/>
      <w:r w:rsidR="007518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518D2">
        <w:rPr>
          <w:rFonts w:ascii="Times New Roman" w:hAnsi="Times New Roman" w:cs="Times New Roman"/>
          <w:sz w:val="24"/>
          <w:szCs w:val="24"/>
          <w:lang w:val="en-US"/>
        </w:rPr>
        <w:t>síra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518D2" w:rsidRDefault="007518D2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518D2" w:rsidRDefault="007518D2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5E"/>
          <w:sz w:val="24"/>
          <w:szCs w:val="24"/>
          <w:lang w:val="en-US"/>
        </w:rPr>
      </w:pPr>
    </w:p>
    <w:p w:rsidR="007518D2" w:rsidRDefault="007518D2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5E"/>
          <w:sz w:val="24"/>
          <w:szCs w:val="24"/>
          <w:lang w:val="en-US"/>
        </w:rPr>
      </w:pPr>
    </w:p>
    <w:p w:rsidR="007518D2" w:rsidRDefault="007518D2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5E"/>
          <w:sz w:val="24"/>
          <w:szCs w:val="24"/>
          <w:lang w:val="en-US"/>
        </w:rPr>
      </w:pP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TVRDOST (T)</w:t>
      </w:r>
      <w:r w:rsidRPr="00B54C7D">
        <w:rPr>
          <w:rFonts w:ascii="Times New Roman" w:hAnsi="Times New Roman" w:cs="Times New Roman"/>
          <w:color w:val="00008B"/>
          <w:sz w:val="24"/>
          <w:szCs w:val="24"/>
        </w:rPr>
        <w:t xml:space="preserve"> </w:t>
      </w:r>
      <w:r w:rsidRPr="00B54C7D">
        <w:rPr>
          <w:rFonts w:ascii="Times New Roman" w:hAnsi="Times New Roman" w:cs="Times New Roman"/>
          <w:sz w:val="24"/>
          <w:szCs w:val="24"/>
        </w:rPr>
        <w:t xml:space="preserve">- závisí na vzdálenosti </w:t>
      </w:r>
      <w:proofErr w:type="gramStart"/>
      <w:r w:rsidRPr="00B54C7D">
        <w:rPr>
          <w:rFonts w:ascii="Times New Roman" w:hAnsi="Times New Roman" w:cs="Times New Roman"/>
          <w:sz w:val="24"/>
          <w:szCs w:val="24"/>
        </w:rPr>
        <w:t>č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á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>stic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 v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krystalové</w:t>
      </w:r>
      <w:proofErr w:type="spellEnd"/>
      <w:proofErr w:type="gram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mřížce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čím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kratší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vzdálenost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tím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proofErr w:type="spellStart"/>
      <w:proofErr w:type="gramStart"/>
      <w:r w:rsidRPr="00B54C7D">
        <w:rPr>
          <w:rFonts w:ascii="Times New Roman" w:hAnsi="Times New Roman" w:cs="Times New Roman"/>
          <w:sz w:val="24"/>
          <w:szCs w:val="24"/>
          <w:lang w:val="en-US"/>
        </w:rPr>
        <w:t>tvrdší</w:t>
      </w:r>
      <w:proofErr w:type="spellEnd"/>
      <w:proofErr w:type="gramEnd"/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sz w:val="24"/>
          <w:szCs w:val="24"/>
          <w:lang w:val="en-US"/>
        </w:rPr>
        <w:t>nerost</w:t>
      </w:r>
      <w:proofErr w:type="spellEnd"/>
      <w:r w:rsidRPr="00B54C7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54C7D" w:rsidRPr="00B54C7D" w:rsidRDefault="00B54C7D" w:rsidP="00B54C7D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    </w:t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54C7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54C7D">
        <w:rPr>
          <w:rFonts w:ascii="Times New Roman" w:hAnsi="Times New Roman" w:cs="Times New Roman"/>
          <w:b/>
          <w:sz w:val="24"/>
          <w:szCs w:val="24"/>
          <w:lang w:val="en-US"/>
        </w:rPr>
        <w:t>Mohsova</w:t>
      </w:r>
      <w:proofErr w:type="spellEnd"/>
      <w:r w:rsidRPr="00B54C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b/>
          <w:sz w:val="24"/>
          <w:szCs w:val="24"/>
          <w:lang w:val="en-US"/>
        </w:rPr>
        <w:t>stupnice</w:t>
      </w:r>
      <w:proofErr w:type="spellEnd"/>
      <w:r w:rsidRPr="00B54C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54C7D">
        <w:rPr>
          <w:rFonts w:ascii="Times New Roman" w:hAnsi="Times New Roman" w:cs="Times New Roman"/>
          <w:b/>
          <w:sz w:val="24"/>
          <w:szCs w:val="24"/>
          <w:lang w:val="en-US"/>
        </w:rPr>
        <w:t>tvrdosti</w:t>
      </w:r>
      <w:proofErr w:type="spellEnd"/>
    </w:p>
    <w:p w:rsidR="00B54C7D" w:rsidRDefault="00B54C7D" w:rsidP="00B54C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7518D2" w:rsidRDefault="007518D2" w:rsidP="00B54C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154940</wp:posOffset>
                </wp:positionV>
                <wp:extent cx="5478780" cy="2065020"/>
                <wp:effectExtent l="0" t="0" r="26670" b="11430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2065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1" o:spid="_x0000_s1026" style="position:absolute;margin-left:-7.9pt;margin-top:12.2pt;width:431.4pt;height:162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" filled="f" strokecolor="#243f60 [1604]" strokeweight="2pt"/>
            </w:pict>
          </mc:Fallback>
        </mc:AlternateContent>
      </w:r>
    </w:p>
    <w:p w:rsidR="007518D2" w:rsidRPr="007518D2" w:rsidRDefault="007518D2" w:rsidP="007518D2">
      <w:pPr>
        <w:autoSpaceDE w:val="0"/>
        <w:autoSpaceDN w:val="0"/>
        <w:adjustRightInd w:val="0"/>
        <w:spacing w:after="20" w:line="240" w:lineRule="auto"/>
        <w:rPr>
          <w:rFonts w:ascii="Bahnschrift" w:hAnsi="Bahnschrift" w:cs="Times New Roman"/>
          <w:sz w:val="24"/>
          <w:szCs w:val="24"/>
          <w:lang w:val="en-US"/>
        </w:rPr>
      </w:pPr>
      <w:r w:rsidRPr="007518D2">
        <w:rPr>
          <w:rFonts w:ascii="Bahnschrift" w:hAnsi="Bahnschrift" w:cs="Times New Roman"/>
          <w:b/>
          <w:bCs/>
          <w:color w:val="FF0000"/>
          <w:sz w:val="24"/>
          <w:szCs w:val="24"/>
          <w:u w:val="single"/>
        </w:rPr>
        <w:t>Stupnice tvrdosti:</w:t>
      </w:r>
      <w:r w:rsidRPr="007518D2">
        <w:rPr>
          <w:rFonts w:ascii="Bahnschrift" w:hAnsi="Bahnschrift" w:cs="Times New Roman"/>
          <w:bCs/>
          <w:sz w:val="24"/>
          <w:szCs w:val="24"/>
        </w:rPr>
        <w:tab/>
      </w:r>
      <w:r w:rsidRPr="007518D2">
        <w:rPr>
          <w:rFonts w:ascii="Bahnschrift" w:hAnsi="Bahnschrift" w:cs="Times New Roman"/>
          <w:sz w:val="24"/>
          <w:szCs w:val="24"/>
        </w:rPr>
        <w:t xml:space="preserve">1 - </w:t>
      </w:r>
      <w:proofErr w:type="gramStart"/>
      <w:r w:rsidRPr="007518D2">
        <w:rPr>
          <w:rFonts w:ascii="Bahnschrift" w:hAnsi="Bahnschrift" w:cs="Times New Roman"/>
          <w:sz w:val="24"/>
          <w:szCs w:val="24"/>
        </w:rPr>
        <w:t>mastek</w:t>
      </w:r>
      <w:r w:rsidRPr="007518D2">
        <w:rPr>
          <w:rFonts w:ascii="Arial" w:hAnsi="Arial" w:cs="Arial"/>
          <w:sz w:val="24"/>
          <w:szCs w:val="24"/>
          <w:lang w:val="en-US"/>
        </w:rPr>
        <w:t> </w:t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  <w:t xml:space="preserve">1-2... </w:t>
      </w:r>
      <w:proofErr w:type="spellStart"/>
      <w:r w:rsidRPr="007518D2">
        <w:rPr>
          <w:rFonts w:ascii="Bahnschrift" w:hAnsi="Bahnschrift" w:cs="Times New Roman"/>
          <w:sz w:val="24"/>
          <w:szCs w:val="24"/>
          <w:lang w:val="en-US"/>
        </w:rPr>
        <w:t>lze</w:t>
      </w:r>
      <w:proofErr w:type="spellEnd"/>
      <w:proofErr w:type="gramEnd"/>
      <w:r w:rsidRPr="007518D2">
        <w:rPr>
          <w:rFonts w:ascii="Bahnschrift" w:hAnsi="Bahnschrift" w:cs="Times New Roman"/>
          <w:sz w:val="24"/>
          <w:szCs w:val="24"/>
          <w:lang w:val="en-US"/>
        </w:rPr>
        <w:t xml:space="preserve"> </w:t>
      </w:r>
      <w:proofErr w:type="spellStart"/>
      <w:r w:rsidRPr="007518D2">
        <w:rPr>
          <w:rFonts w:ascii="Bahnschrift" w:hAnsi="Bahnschrift" w:cs="Times New Roman"/>
          <w:sz w:val="24"/>
          <w:szCs w:val="24"/>
          <w:lang w:val="en-US"/>
        </w:rPr>
        <w:t>rýpat</w:t>
      </w:r>
      <w:proofErr w:type="spellEnd"/>
      <w:r w:rsidRPr="007518D2">
        <w:rPr>
          <w:rFonts w:ascii="Bahnschrift" w:hAnsi="Bahnschrift" w:cs="Times New Roman"/>
          <w:sz w:val="24"/>
          <w:szCs w:val="24"/>
          <w:lang w:val="en-US"/>
        </w:rPr>
        <w:t xml:space="preserve"> </w:t>
      </w:r>
      <w:proofErr w:type="spellStart"/>
      <w:r w:rsidRPr="007518D2">
        <w:rPr>
          <w:rFonts w:ascii="Bahnschrift" w:hAnsi="Bahnschrift" w:cs="Times New Roman"/>
          <w:sz w:val="24"/>
          <w:szCs w:val="24"/>
          <w:lang w:val="en-US"/>
        </w:rPr>
        <w:t>nehtem</w:t>
      </w:r>
      <w:proofErr w:type="spellEnd"/>
    </w:p>
    <w:p w:rsidR="007518D2" w:rsidRPr="007518D2" w:rsidRDefault="007518D2" w:rsidP="007518D2">
      <w:pPr>
        <w:autoSpaceDE w:val="0"/>
        <w:autoSpaceDN w:val="0"/>
        <w:adjustRightInd w:val="0"/>
        <w:spacing w:after="20" w:line="240" w:lineRule="auto"/>
        <w:ind w:left="1416" w:firstLine="708"/>
        <w:rPr>
          <w:rFonts w:ascii="Bahnschrift" w:hAnsi="Bahnschrift" w:cs="Times New Roman"/>
          <w:sz w:val="24"/>
          <w:szCs w:val="24"/>
          <w:lang w:val="en-US"/>
        </w:rPr>
      </w:pPr>
      <w:r w:rsidRPr="007518D2">
        <w:rPr>
          <w:rFonts w:ascii="Bahnschrift" w:hAnsi="Bahnschrift" w:cs="Times New Roman"/>
          <w:sz w:val="24"/>
          <w:szCs w:val="24"/>
          <w:lang w:val="en-US"/>
        </w:rPr>
        <w:t xml:space="preserve">2 - </w:t>
      </w:r>
      <w:proofErr w:type="spellStart"/>
      <w:proofErr w:type="gramStart"/>
      <w:r w:rsidRPr="007518D2">
        <w:rPr>
          <w:rFonts w:ascii="Bahnschrift" w:hAnsi="Bahnschrift" w:cs="Times New Roman"/>
          <w:sz w:val="24"/>
          <w:szCs w:val="24"/>
          <w:lang w:val="en-US"/>
        </w:rPr>
        <w:t>sůl</w:t>
      </w:r>
      <w:proofErr w:type="spellEnd"/>
      <w:proofErr w:type="gramEnd"/>
      <w:r w:rsidRPr="007518D2">
        <w:rPr>
          <w:rFonts w:ascii="Bahnschrift" w:hAnsi="Bahnschrift" w:cs="Times New Roman"/>
          <w:sz w:val="24"/>
          <w:szCs w:val="24"/>
          <w:lang w:val="en-US"/>
        </w:rPr>
        <w:t xml:space="preserve"> </w:t>
      </w:r>
      <w:proofErr w:type="spellStart"/>
      <w:r w:rsidRPr="007518D2">
        <w:rPr>
          <w:rFonts w:ascii="Bahnschrift" w:hAnsi="Bahnschrift" w:cs="Times New Roman"/>
          <w:sz w:val="24"/>
          <w:szCs w:val="24"/>
          <w:lang w:val="en-US"/>
        </w:rPr>
        <w:t>kamenná</w:t>
      </w:r>
      <w:proofErr w:type="spellEnd"/>
    </w:p>
    <w:p w:rsidR="007518D2" w:rsidRPr="007518D2" w:rsidRDefault="007518D2" w:rsidP="007518D2">
      <w:pPr>
        <w:autoSpaceDE w:val="0"/>
        <w:autoSpaceDN w:val="0"/>
        <w:adjustRightInd w:val="0"/>
        <w:spacing w:after="20" w:line="240" w:lineRule="auto"/>
        <w:rPr>
          <w:rFonts w:ascii="Bahnschrift" w:hAnsi="Bahnschrift" w:cs="Times New Roman"/>
          <w:sz w:val="24"/>
          <w:szCs w:val="24"/>
          <w:lang w:val="en-US"/>
        </w:rPr>
      </w:pPr>
      <w:r w:rsidRPr="007518D2">
        <w:rPr>
          <w:rFonts w:ascii="Arial" w:hAnsi="Arial" w:cs="Arial"/>
          <w:sz w:val="24"/>
          <w:szCs w:val="24"/>
          <w:lang w:val="en-US"/>
        </w:rPr>
        <w:t> </w:t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  <w:t xml:space="preserve">3 - </w:t>
      </w:r>
      <w:proofErr w:type="spellStart"/>
      <w:r w:rsidRPr="007518D2">
        <w:rPr>
          <w:rFonts w:ascii="Bahnschrift" w:hAnsi="Bahnschrift" w:cs="Times New Roman"/>
          <w:sz w:val="24"/>
          <w:szCs w:val="24"/>
          <w:lang w:val="en-US"/>
        </w:rPr>
        <w:t>kalcit</w:t>
      </w:r>
      <w:proofErr w:type="spellEnd"/>
      <w:r w:rsidRPr="007518D2">
        <w:rPr>
          <w:rFonts w:ascii="Arial" w:hAnsi="Arial" w:cs="Arial"/>
          <w:sz w:val="24"/>
          <w:szCs w:val="24"/>
          <w:lang w:val="en-US"/>
        </w:rPr>
        <w:t> </w:t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  <w:t xml:space="preserve">3-5... </w:t>
      </w:r>
      <w:proofErr w:type="spellStart"/>
      <w:proofErr w:type="gramStart"/>
      <w:r w:rsidRPr="007518D2">
        <w:rPr>
          <w:rFonts w:ascii="Bahnschrift" w:hAnsi="Bahnschrift" w:cs="Times New Roman"/>
          <w:sz w:val="24"/>
          <w:szCs w:val="24"/>
          <w:lang w:val="en-US"/>
        </w:rPr>
        <w:t>lze</w:t>
      </w:r>
      <w:proofErr w:type="spellEnd"/>
      <w:proofErr w:type="gramEnd"/>
      <w:r w:rsidRPr="007518D2">
        <w:rPr>
          <w:rFonts w:ascii="Bahnschrift" w:hAnsi="Bahnschrift" w:cs="Times New Roman"/>
          <w:sz w:val="24"/>
          <w:szCs w:val="24"/>
          <w:lang w:val="en-US"/>
        </w:rPr>
        <w:t xml:space="preserve"> </w:t>
      </w:r>
      <w:proofErr w:type="spellStart"/>
      <w:r w:rsidRPr="007518D2">
        <w:rPr>
          <w:rFonts w:ascii="Bahnschrift" w:hAnsi="Bahnschrift" w:cs="Times New Roman"/>
          <w:sz w:val="24"/>
          <w:szCs w:val="24"/>
          <w:lang w:val="en-US"/>
        </w:rPr>
        <w:t>rýpat</w:t>
      </w:r>
      <w:proofErr w:type="spellEnd"/>
      <w:r w:rsidRPr="007518D2">
        <w:rPr>
          <w:rFonts w:ascii="Bahnschrift" w:hAnsi="Bahnschrift" w:cs="Times New Roman"/>
          <w:sz w:val="24"/>
          <w:szCs w:val="24"/>
          <w:lang w:val="en-US"/>
        </w:rPr>
        <w:t xml:space="preserve"> </w:t>
      </w:r>
      <w:proofErr w:type="spellStart"/>
      <w:r w:rsidRPr="007518D2">
        <w:rPr>
          <w:rFonts w:ascii="Bahnschrift" w:hAnsi="Bahnschrift" w:cs="Times New Roman"/>
          <w:sz w:val="24"/>
          <w:szCs w:val="24"/>
          <w:lang w:val="en-US"/>
        </w:rPr>
        <w:t>nožem</w:t>
      </w:r>
      <w:proofErr w:type="spellEnd"/>
    </w:p>
    <w:p w:rsidR="007518D2" w:rsidRPr="007518D2" w:rsidRDefault="007518D2" w:rsidP="007518D2">
      <w:pPr>
        <w:autoSpaceDE w:val="0"/>
        <w:autoSpaceDN w:val="0"/>
        <w:adjustRightInd w:val="0"/>
        <w:spacing w:after="20" w:line="240" w:lineRule="auto"/>
        <w:rPr>
          <w:rFonts w:ascii="Bahnschrift" w:hAnsi="Bahnschrift" w:cs="Times New Roman"/>
          <w:sz w:val="24"/>
          <w:szCs w:val="24"/>
          <w:lang w:val="en-US"/>
        </w:rPr>
      </w:pPr>
      <w:r w:rsidRPr="007518D2">
        <w:rPr>
          <w:rFonts w:ascii="Arial" w:hAnsi="Arial" w:cs="Arial"/>
          <w:sz w:val="24"/>
          <w:szCs w:val="24"/>
          <w:lang w:val="en-US"/>
        </w:rPr>
        <w:t> </w:t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  <w:t xml:space="preserve">4 - </w:t>
      </w:r>
      <w:proofErr w:type="spellStart"/>
      <w:r w:rsidRPr="007518D2">
        <w:rPr>
          <w:rFonts w:ascii="Bahnschrift" w:hAnsi="Bahnschrift" w:cs="Times New Roman"/>
          <w:sz w:val="24"/>
          <w:szCs w:val="24"/>
          <w:lang w:val="en-US"/>
        </w:rPr>
        <w:t>fluorit</w:t>
      </w:r>
      <w:proofErr w:type="spellEnd"/>
      <w:r w:rsidRPr="007518D2">
        <w:rPr>
          <w:rFonts w:ascii="Arial" w:hAnsi="Arial" w:cs="Arial"/>
          <w:sz w:val="24"/>
          <w:szCs w:val="24"/>
          <w:lang w:val="en-US"/>
        </w:rPr>
        <w:t> </w:t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</w:p>
    <w:p w:rsidR="007518D2" w:rsidRPr="007518D2" w:rsidRDefault="007518D2" w:rsidP="007518D2">
      <w:pPr>
        <w:autoSpaceDE w:val="0"/>
        <w:autoSpaceDN w:val="0"/>
        <w:adjustRightInd w:val="0"/>
        <w:spacing w:after="20" w:line="240" w:lineRule="auto"/>
        <w:ind w:left="1416" w:firstLine="708"/>
        <w:rPr>
          <w:rFonts w:ascii="Bahnschrift" w:hAnsi="Bahnschrift" w:cs="Times New Roman"/>
          <w:sz w:val="24"/>
          <w:szCs w:val="24"/>
          <w:lang w:val="en-US"/>
        </w:rPr>
      </w:pPr>
      <w:r w:rsidRPr="007518D2">
        <w:rPr>
          <w:rFonts w:ascii="Bahnschrift" w:hAnsi="Bahnschrift" w:cs="Times New Roman"/>
          <w:sz w:val="24"/>
          <w:szCs w:val="24"/>
          <w:lang w:val="en-US"/>
        </w:rPr>
        <w:t xml:space="preserve">5 - </w:t>
      </w:r>
      <w:proofErr w:type="spellStart"/>
      <w:proofErr w:type="gramStart"/>
      <w:r w:rsidRPr="007518D2">
        <w:rPr>
          <w:rFonts w:ascii="Bahnschrift" w:hAnsi="Bahnschrift" w:cs="Times New Roman"/>
          <w:sz w:val="24"/>
          <w:szCs w:val="24"/>
          <w:lang w:val="en-US"/>
        </w:rPr>
        <w:t>apatit</w:t>
      </w:r>
      <w:proofErr w:type="spellEnd"/>
      <w:proofErr w:type="gramEnd"/>
    </w:p>
    <w:p w:rsidR="007518D2" w:rsidRPr="007518D2" w:rsidRDefault="007518D2" w:rsidP="007518D2">
      <w:pPr>
        <w:autoSpaceDE w:val="0"/>
        <w:autoSpaceDN w:val="0"/>
        <w:adjustRightInd w:val="0"/>
        <w:spacing w:after="20" w:line="240" w:lineRule="auto"/>
        <w:rPr>
          <w:rFonts w:ascii="Bahnschrift" w:hAnsi="Bahnschrift" w:cs="Times New Roman"/>
          <w:sz w:val="24"/>
          <w:szCs w:val="24"/>
          <w:lang w:val="en-US"/>
        </w:rPr>
      </w:pPr>
      <w:r w:rsidRPr="007518D2">
        <w:rPr>
          <w:rFonts w:ascii="Arial" w:hAnsi="Arial" w:cs="Arial"/>
          <w:sz w:val="24"/>
          <w:szCs w:val="24"/>
          <w:lang w:val="en-US"/>
        </w:rPr>
        <w:t> </w:t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  <w:t xml:space="preserve">6 – </w:t>
      </w:r>
      <w:proofErr w:type="spellStart"/>
      <w:r w:rsidRPr="007518D2">
        <w:rPr>
          <w:rFonts w:ascii="Bahnschrift" w:hAnsi="Bahnschrift" w:cs="Times New Roman"/>
          <w:sz w:val="24"/>
          <w:szCs w:val="24"/>
          <w:lang w:val="en-US"/>
        </w:rPr>
        <w:t>živec</w:t>
      </w:r>
      <w:proofErr w:type="spellEnd"/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  <w:t>6-10</w:t>
      </w:r>
      <w:r w:rsidRPr="007518D2">
        <w:rPr>
          <w:rFonts w:ascii="Arial" w:hAnsi="Arial" w:cs="Arial"/>
          <w:sz w:val="24"/>
          <w:szCs w:val="24"/>
          <w:lang w:val="en-US"/>
        </w:rPr>
        <w:t> </w:t>
      </w:r>
      <w:r w:rsidRPr="007518D2">
        <w:rPr>
          <w:rFonts w:ascii="Bahnschrift" w:hAnsi="Bahnschrift" w:cs="Times New Roman"/>
          <w:sz w:val="24"/>
          <w:szCs w:val="24"/>
          <w:lang w:val="en-US"/>
        </w:rPr>
        <w:t xml:space="preserve">... </w:t>
      </w:r>
      <w:proofErr w:type="spellStart"/>
      <w:r w:rsidRPr="007518D2">
        <w:rPr>
          <w:rFonts w:ascii="Bahnschrift" w:hAnsi="Bahnschrift" w:cs="Times New Roman"/>
          <w:sz w:val="24"/>
          <w:szCs w:val="24"/>
          <w:lang w:val="en-US"/>
        </w:rPr>
        <w:t>minerálem</w:t>
      </w:r>
      <w:proofErr w:type="spellEnd"/>
      <w:r w:rsidRPr="007518D2">
        <w:rPr>
          <w:rFonts w:ascii="Bahnschrift" w:hAnsi="Bahnschrift" w:cs="Times New Roman"/>
          <w:sz w:val="24"/>
          <w:szCs w:val="24"/>
          <w:lang w:val="en-US"/>
        </w:rPr>
        <w:t xml:space="preserve"> </w:t>
      </w:r>
      <w:proofErr w:type="spellStart"/>
      <w:r w:rsidRPr="007518D2">
        <w:rPr>
          <w:rFonts w:ascii="Bahnschrift" w:hAnsi="Bahnschrift" w:cs="Times New Roman"/>
          <w:sz w:val="24"/>
          <w:szCs w:val="24"/>
          <w:lang w:val="en-US"/>
        </w:rPr>
        <w:t>lze</w:t>
      </w:r>
      <w:proofErr w:type="spellEnd"/>
      <w:r w:rsidRPr="007518D2">
        <w:rPr>
          <w:rFonts w:ascii="Bahnschrift" w:hAnsi="Bahnschrift" w:cs="Times New Roman"/>
          <w:sz w:val="24"/>
          <w:szCs w:val="24"/>
          <w:lang w:val="en-US"/>
        </w:rPr>
        <w:t xml:space="preserve"> </w:t>
      </w:r>
      <w:proofErr w:type="spellStart"/>
      <w:r w:rsidRPr="007518D2">
        <w:rPr>
          <w:rFonts w:ascii="Bahnschrift" w:hAnsi="Bahnschrift" w:cs="Times New Roman"/>
          <w:sz w:val="24"/>
          <w:szCs w:val="24"/>
          <w:lang w:val="en-US"/>
        </w:rPr>
        <w:t>rýpat</w:t>
      </w:r>
      <w:proofErr w:type="spellEnd"/>
      <w:r w:rsidRPr="007518D2">
        <w:rPr>
          <w:rFonts w:ascii="Bahnschrift" w:hAnsi="Bahnschrift" w:cs="Times New Roman"/>
          <w:sz w:val="24"/>
          <w:szCs w:val="24"/>
          <w:lang w:val="en-US"/>
        </w:rPr>
        <w:t xml:space="preserve"> do </w:t>
      </w:r>
      <w:proofErr w:type="spellStart"/>
      <w:r w:rsidRPr="007518D2">
        <w:rPr>
          <w:rFonts w:ascii="Bahnschrift" w:hAnsi="Bahnschrift" w:cs="Times New Roman"/>
          <w:sz w:val="24"/>
          <w:szCs w:val="24"/>
          <w:lang w:val="en-US"/>
        </w:rPr>
        <w:t>skla</w:t>
      </w:r>
      <w:proofErr w:type="spellEnd"/>
    </w:p>
    <w:p w:rsidR="007518D2" w:rsidRPr="007518D2" w:rsidRDefault="007518D2" w:rsidP="007518D2">
      <w:pPr>
        <w:autoSpaceDE w:val="0"/>
        <w:autoSpaceDN w:val="0"/>
        <w:adjustRightInd w:val="0"/>
        <w:spacing w:after="20" w:line="240" w:lineRule="auto"/>
        <w:rPr>
          <w:rFonts w:ascii="Bahnschrift" w:hAnsi="Bahnschrift" w:cs="Times New Roman"/>
          <w:sz w:val="24"/>
          <w:szCs w:val="24"/>
          <w:lang w:val="en-US"/>
        </w:rPr>
      </w:pPr>
      <w:r w:rsidRPr="007518D2">
        <w:rPr>
          <w:rFonts w:ascii="Arial" w:hAnsi="Arial" w:cs="Arial"/>
          <w:sz w:val="24"/>
          <w:szCs w:val="24"/>
          <w:lang w:val="en-US"/>
        </w:rPr>
        <w:t> </w:t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  <w:t xml:space="preserve">7 – </w:t>
      </w:r>
      <w:proofErr w:type="spellStart"/>
      <w:r w:rsidRPr="007518D2">
        <w:rPr>
          <w:rFonts w:ascii="Bahnschrift" w:hAnsi="Bahnschrift" w:cs="Times New Roman"/>
          <w:sz w:val="24"/>
          <w:szCs w:val="24"/>
          <w:lang w:val="en-US"/>
        </w:rPr>
        <w:t>křemen</w:t>
      </w:r>
      <w:proofErr w:type="spellEnd"/>
    </w:p>
    <w:p w:rsidR="007518D2" w:rsidRPr="007518D2" w:rsidRDefault="007518D2" w:rsidP="007518D2">
      <w:pPr>
        <w:autoSpaceDE w:val="0"/>
        <w:autoSpaceDN w:val="0"/>
        <w:adjustRightInd w:val="0"/>
        <w:spacing w:after="20" w:line="240" w:lineRule="auto"/>
        <w:rPr>
          <w:rFonts w:ascii="Bahnschrift" w:hAnsi="Bahnschrift" w:cs="Times New Roman"/>
          <w:sz w:val="24"/>
          <w:szCs w:val="24"/>
          <w:lang w:val="en-US"/>
        </w:rPr>
      </w:pPr>
      <w:r w:rsidRPr="007518D2">
        <w:rPr>
          <w:rFonts w:ascii="Arial" w:hAnsi="Arial" w:cs="Arial"/>
          <w:sz w:val="24"/>
          <w:szCs w:val="24"/>
          <w:lang w:val="en-US"/>
        </w:rPr>
        <w:t> </w:t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  <w:t>8 - topaz</w:t>
      </w:r>
    </w:p>
    <w:p w:rsidR="007518D2" w:rsidRPr="007518D2" w:rsidRDefault="007518D2" w:rsidP="007518D2">
      <w:pPr>
        <w:autoSpaceDE w:val="0"/>
        <w:autoSpaceDN w:val="0"/>
        <w:adjustRightInd w:val="0"/>
        <w:spacing w:after="20" w:line="240" w:lineRule="auto"/>
        <w:rPr>
          <w:rFonts w:ascii="Bahnschrift" w:hAnsi="Bahnschrift" w:cs="Times New Roman"/>
          <w:sz w:val="24"/>
          <w:szCs w:val="24"/>
          <w:lang w:val="en-US"/>
        </w:rPr>
      </w:pPr>
      <w:r w:rsidRPr="007518D2">
        <w:rPr>
          <w:rFonts w:ascii="Arial" w:hAnsi="Arial" w:cs="Arial"/>
          <w:sz w:val="24"/>
          <w:szCs w:val="24"/>
          <w:lang w:val="en-US"/>
        </w:rPr>
        <w:t> </w:t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  <w:t xml:space="preserve">9 - </w:t>
      </w:r>
      <w:proofErr w:type="spellStart"/>
      <w:r w:rsidRPr="007518D2">
        <w:rPr>
          <w:rFonts w:ascii="Bahnschrift" w:hAnsi="Bahnschrift" w:cs="Times New Roman"/>
          <w:sz w:val="24"/>
          <w:szCs w:val="24"/>
          <w:lang w:val="en-US"/>
        </w:rPr>
        <w:t>korund</w:t>
      </w:r>
      <w:proofErr w:type="spellEnd"/>
    </w:p>
    <w:p w:rsidR="007518D2" w:rsidRPr="007518D2" w:rsidRDefault="007518D2" w:rsidP="007518D2">
      <w:pPr>
        <w:autoSpaceDE w:val="0"/>
        <w:autoSpaceDN w:val="0"/>
        <w:adjustRightInd w:val="0"/>
        <w:spacing w:after="20" w:line="240" w:lineRule="auto"/>
        <w:rPr>
          <w:rFonts w:ascii="Bahnschrift" w:hAnsi="Bahnschrift" w:cs="Times New Roman"/>
          <w:sz w:val="24"/>
          <w:szCs w:val="24"/>
          <w:lang w:val="en-US"/>
        </w:rPr>
      </w:pPr>
      <w:r w:rsidRPr="007518D2">
        <w:rPr>
          <w:rFonts w:ascii="Arial" w:hAnsi="Arial" w:cs="Arial"/>
          <w:sz w:val="24"/>
          <w:szCs w:val="24"/>
          <w:lang w:val="en-US"/>
        </w:rPr>
        <w:t> </w:t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</w:r>
      <w:r w:rsidRPr="007518D2">
        <w:rPr>
          <w:rFonts w:ascii="Bahnschrift" w:hAnsi="Bahnschrift" w:cs="Times New Roman"/>
          <w:sz w:val="24"/>
          <w:szCs w:val="24"/>
          <w:lang w:val="en-US"/>
        </w:rPr>
        <w:tab/>
        <w:t xml:space="preserve">10 - </w:t>
      </w:r>
      <w:proofErr w:type="spellStart"/>
      <w:r w:rsidRPr="007518D2">
        <w:rPr>
          <w:rFonts w:ascii="Bahnschrift" w:hAnsi="Bahnschrift" w:cs="Times New Roman"/>
          <w:sz w:val="24"/>
          <w:szCs w:val="24"/>
          <w:lang w:val="en-US"/>
        </w:rPr>
        <w:t>diamant</w:t>
      </w:r>
      <w:proofErr w:type="spellEnd"/>
    </w:p>
    <w:p w:rsidR="007518D2" w:rsidRPr="007518D2" w:rsidRDefault="007518D2" w:rsidP="007518D2">
      <w:pPr>
        <w:autoSpaceDE w:val="0"/>
        <w:autoSpaceDN w:val="0"/>
        <w:adjustRightInd w:val="0"/>
        <w:spacing w:after="0" w:line="240" w:lineRule="auto"/>
        <w:rPr>
          <w:rFonts w:ascii="Bahnschrift" w:hAnsi="Bahnschrift" w:cs="Segoe UI"/>
          <w:sz w:val="24"/>
          <w:szCs w:val="24"/>
        </w:rPr>
      </w:pPr>
    </w:p>
    <w:p w:rsidR="007518D2" w:rsidRDefault="007518D2" w:rsidP="007518D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5E"/>
          <w:sz w:val="24"/>
          <w:szCs w:val="24"/>
          <w:lang w:val="en-US"/>
        </w:rPr>
      </w:pPr>
    </w:p>
    <w:p w:rsidR="005379D5" w:rsidRDefault="005379D5" w:rsidP="007518D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5E"/>
          <w:sz w:val="24"/>
          <w:szCs w:val="24"/>
          <w:lang w:val="en-US"/>
        </w:rPr>
      </w:pPr>
    </w:p>
    <w:p w:rsidR="005379D5" w:rsidRDefault="005379D5" w:rsidP="007518D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5E"/>
          <w:sz w:val="24"/>
          <w:szCs w:val="24"/>
          <w:lang w:val="en-US"/>
        </w:rPr>
      </w:pPr>
    </w:p>
    <w:p w:rsidR="005379D5" w:rsidRPr="00B54C7D" w:rsidRDefault="005379D5" w:rsidP="007518D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5E"/>
          <w:sz w:val="24"/>
          <w:szCs w:val="24"/>
          <w:lang w:val="en-US"/>
        </w:rPr>
      </w:pPr>
    </w:p>
    <w:p w:rsidR="00BE64AD" w:rsidRDefault="005379D5" w:rsidP="005379D5">
      <w:pPr>
        <w:jc w:val="center"/>
        <w:rPr>
          <w:sz w:val="24"/>
          <w:szCs w:val="24"/>
        </w:rPr>
      </w:pPr>
      <w:r w:rsidRPr="005379D5">
        <w:rPr>
          <w:b/>
          <w:color w:val="FF0000"/>
          <w:sz w:val="24"/>
          <w:szCs w:val="24"/>
          <w:u w:val="single"/>
        </w:rPr>
        <w:t>CHEMICKÉ VLASTNOSTI MINERÁLŮ</w:t>
      </w:r>
    </w:p>
    <w:p w:rsidR="005379D5" w:rsidRDefault="005379D5" w:rsidP="005379D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5379D5">
        <w:rPr>
          <w:sz w:val="24"/>
          <w:szCs w:val="24"/>
          <w:u w:val="single"/>
        </w:rPr>
        <w:t>Minerály rozpustné ve vodě</w:t>
      </w:r>
      <w:r>
        <w:rPr>
          <w:sz w:val="24"/>
          <w:szCs w:val="24"/>
        </w:rPr>
        <w:t xml:space="preserve"> (sůl kamenná, modrá skalice)</w:t>
      </w:r>
    </w:p>
    <w:p w:rsidR="005379D5" w:rsidRPr="005379D5" w:rsidRDefault="005379D5" w:rsidP="005379D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5379D5">
        <w:rPr>
          <w:sz w:val="24"/>
          <w:szCs w:val="24"/>
          <w:u w:val="single"/>
        </w:rPr>
        <w:t>Reakce s </w:t>
      </w:r>
      <w:proofErr w:type="spellStart"/>
      <w:r w:rsidRPr="005379D5">
        <w:rPr>
          <w:sz w:val="24"/>
          <w:szCs w:val="24"/>
          <w:u w:val="single"/>
        </w:rPr>
        <w:t>HCl</w:t>
      </w:r>
      <w:proofErr w:type="spellEnd"/>
      <w:r>
        <w:rPr>
          <w:sz w:val="24"/>
          <w:szCs w:val="24"/>
        </w:rPr>
        <w:t xml:space="preserve"> (kalcit – i s octem, další uhličitany)</w:t>
      </w:r>
    </w:p>
    <w:sectPr w:rsidR="005379D5" w:rsidRPr="005379D5" w:rsidSect="00786407">
      <w:pgSz w:w="12240" w:h="15840"/>
      <w:pgMar w:top="851" w:right="1418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76C70"/>
    <w:multiLevelType w:val="hybridMultilevel"/>
    <w:tmpl w:val="869EFE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7120C"/>
    <w:multiLevelType w:val="hybridMultilevel"/>
    <w:tmpl w:val="2F2E7628"/>
    <w:lvl w:ilvl="0" w:tplc="51EC4C7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4094F01"/>
    <w:multiLevelType w:val="hybridMultilevel"/>
    <w:tmpl w:val="7CB0F0A8"/>
    <w:lvl w:ilvl="0" w:tplc="C91016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D732E8"/>
    <w:multiLevelType w:val="hybridMultilevel"/>
    <w:tmpl w:val="8C10B766"/>
    <w:lvl w:ilvl="0" w:tplc="8984346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79947BF3"/>
    <w:multiLevelType w:val="hybridMultilevel"/>
    <w:tmpl w:val="2DBCE1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7D"/>
    <w:rsid w:val="000341F2"/>
    <w:rsid w:val="0051072E"/>
    <w:rsid w:val="005379D5"/>
    <w:rsid w:val="007518D2"/>
    <w:rsid w:val="00786407"/>
    <w:rsid w:val="00B033E0"/>
    <w:rsid w:val="00B54C7D"/>
    <w:rsid w:val="00B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072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34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072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34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2</cp:revision>
  <dcterms:created xsi:type="dcterms:W3CDTF">2020-11-01T12:16:00Z</dcterms:created>
  <dcterms:modified xsi:type="dcterms:W3CDTF">2020-11-01T13:22:00Z</dcterms:modified>
</cp:coreProperties>
</file>