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/>
          <w:bCs/>
          <w:color w:val="FF0000"/>
          <w:sz w:val="28"/>
          <w:szCs w:val="28"/>
          <w:u w:val="single"/>
          <w:lang w:val="en-US"/>
        </w:rPr>
      </w:pPr>
      <w:proofErr w:type="gramStart"/>
      <w:r w:rsidRPr="00434109">
        <w:rPr>
          <w:rFonts w:cstheme="minorHAnsi"/>
          <w:b/>
          <w:bCs/>
          <w:color w:val="FF0000"/>
          <w:sz w:val="28"/>
          <w:szCs w:val="28"/>
          <w:u w:val="single"/>
        </w:rPr>
        <w:t>PŘEMĚNĚN</w:t>
      </w:r>
      <w:r w:rsidRPr="00434109">
        <w:rPr>
          <w:rFonts w:cstheme="minorHAnsi"/>
          <w:b/>
          <w:bCs/>
          <w:color w:val="FF0000"/>
          <w:sz w:val="28"/>
          <w:szCs w:val="28"/>
          <w:u w:val="single"/>
          <w:lang w:val="en-US"/>
        </w:rPr>
        <w:t>É  HORNINY</w:t>
      </w:r>
      <w:proofErr w:type="gramEnd"/>
    </w:p>
    <w:p w:rsidR="006214A7" w:rsidRPr="00434109" w:rsidRDefault="006214A7" w:rsidP="006214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sz w:val="24"/>
          <w:szCs w:val="24"/>
        </w:rPr>
        <w:t>- vznikly přeměnou j</w:t>
      </w:r>
      <w:proofErr w:type="spellStart"/>
      <w:r w:rsidRPr="00434109">
        <w:rPr>
          <w:rFonts w:cstheme="minorHAnsi"/>
          <w:sz w:val="24"/>
          <w:szCs w:val="24"/>
          <w:lang w:val="en-US"/>
        </w:rPr>
        <w:t>ílových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usazenin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vlivem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vysokého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tlaku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34109">
        <w:rPr>
          <w:rFonts w:cstheme="minorHAnsi"/>
          <w:sz w:val="24"/>
          <w:szCs w:val="24"/>
          <w:lang w:val="en-US"/>
        </w:rPr>
        <w:t>teploty</w:t>
      </w:r>
      <w:proofErr w:type="spellEnd"/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sz w:val="24"/>
          <w:szCs w:val="24"/>
        </w:rPr>
        <w:t xml:space="preserve">- složeny většinou z křemene, </w:t>
      </w:r>
      <w:proofErr w:type="spellStart"/>
      <w:r w:rsidRPr="00434109">
        <w:rPr>
          <w:rFonts w:cstheme="minorHAnsi"/>
          <w:sz w:val="24"/>
          <w:szCs w:val="24"/>
        </w:rPr>
        <w:t>sl</w:t>
      </w:r>
      <w:r w:rsidRPr="00434109">
        <w:rPr>
          <w:rFonts w:cstheme="minorHAnsi"/>
          <w:sz w:val="24"/>
          <w:szCs w:val="24"/>
          <w:lang w:val="en-US"/>
        </w:rPr>
        <w:t>ídy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34109">
        <w:rPr>
          <w:rFonts w:cstheme="minorHAnsi"/>
          <w:sz w:val="24"/>
          <w:szCs w:val="24"/>
          <w:lang w:val="en-US"/>
        </w:rPr>
        <w:t>živců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434109">
        <w:rPr>
          <w:rFonts w:cstheme="minorHAnsi"/>
          <w:sz w:val="24"/>
          <w:szCs w:val="24"/>
          <w:lang w:val="en-US"/>
        </w:rPr>
        <w:t>fylit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34109">
        <w:rPr>
          <w:rFonts w:cstheme="minorHAnsi"/>
          <w:sz w:val="24"/>
          <w:szCs w:val="24"/>
          <w:lang w:val="en-US"/>
        </w:rPr>
        <w:t>svor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34109">
        <w:rPr>
          <w:rFonts w:cstheme="minorHAnsi"/>
          <w:sz w:val="24"/>
          <w:szCs w:val="24"/>
          <w:lang w:val="en-US"/>
        </w:rPr>
        <w:t>rula</w:t>
      </w:r>
      <w:proofErr w:type="spellEnd"/>
      <w:r w:rsidRPr="00434109">
        <w:rPr>
          <w:rFonts w:cstheme="minorHAnsi"/>
          <w:sz w:val="24"/>
          <w:szCs w:val="24"/>
          <w:lang w:val="en-US"/>
        </w:rPr>
        <w:t>)</w:t>
      </w: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u w:val="single"/>
          <w:lang w:val="en-US"/>
        </w:rPr>
      </w:pPr>
      <w:r w:rsidRPr="00434109">
        <w:rPr>
          <w:rFonts w:cstheme="minorHAnsi"/>
          <w:sz w:val="24"/>
          <w:szCs w:val="24"/>
        </w:rPr>
        <w:t>- při přeměně se měn</w:t>
      </w:r>
      <w:r w:rsidRPr="00434109">
        <w:rPr>
          <w:rFonts w:cstheme="minorHAnsi"/>
          <w:sz w:val="24"/>
          <w:szCs w:val="24"/>
          <w:lang w:val="en-US"/>
        </w:rPr>
        <w:t xml:space="preserve">í </w:t>
      </w:r>
      <w:proofErr w:type="spellStart"/>
      <w:r w:rsidRPr="00434109">
        <w:rPr>
          <w:rFonts w:cstheme="minorHAnsi"/>
          <w:sz w:val="24"/>
          <w:szCs w:val="24"/>
          <w:lang w:val="en-US"/>
        </w:rPr>
        <w:t>struktura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hornin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434109">
        <w:rPr>
          <w:rFonts w:cstheme="minorHAnsi"/>
          <w:sz w:val="24"/>
          <w:szCs w:val="24"/>
          <w:lang w:val="en-US"/>
        </w:rPr>
        <w:t>hornina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získává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u w:val="single"/>
          <w:lang w:val="en-US"/>
        </w:rPr>
        <w:t>břidličnatost</w:t>
      </w:r>
      <w:proofErr w:type="spellEnd"/>
    </w:p>
    <w:p w:rsidR="006214A7" w:rsidRPr="00434109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1A215A2" wp14:editId="5224C13D">
            <wp:simplePos x="0" y="0"/>
            <wp:positionH relativeFrom="column">
              <wp:posOffset>3420745</wp:posOffset>
            </wp:positionH>
            <wp:positionV relativeFrom="paragraph">
              <wp:posOffset>160020</wp:posOffset>
            </wp:positionV>
            <wp:extent cx="1129281" cy="960120"/>
            <wp:effectExtent l="0" t="0" r="0" b="0"/>
            <wp:wrapNone/>
            <wp:docPr id="1" name="Obrázek 1" descr="Fy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yl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81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b/>
          <w:bCs/>
          <w:color w:val="0000FF"/>
          <w:sz w:val="24"/>
          <w:szCs w:val="24"/>
          <w:u w:val="single"/>
        </w:rPr>
        <w:t>Fylit</w:t>
      </w:r>
      <w:r w:rsidRPr="00434109">
        <w:rPr>
          <w:rFonts w:cstheme="minorHAnsi"/>
          <w:sz w:val="24"/>
          <w:szCs w:val="24"/>
        </w:rPr>
        <w:t xml:space="preserve"> - </w:t>
      </w:r>
      <w:proofErr w:type="spellStart"/>
      <w:r w:rsidRPr="00434109">
        <w:rPr>
          <w:rFonts w:cstheme="minorHAnsi"/>
          <w:sz w:val="24"/>
          <w:szCs w:val="24"/>
        </w:rPr>
        <w:t>šedozelen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á </w:t>
      </w:r>
      <w:proofErr w:type="spellStart"/>
      <w:r w:rsidRPr="00434109">
        <w:rPr>
          <w:rFonts w:cstheme="minorHAnsi"/>
          <w:sz w:val="24"/>
          <w:szCs w:val="24"/>
          <w:lang w:val="en-US"/>
        </w:rPr>
        <w:t>barva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hedvábný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lesk</w:t>
      </w:r>
      <w:proofErr w:type="spellEnd"/>
      <w:r w:rsidRPr="006214A7">
        <w:t xml:space="preserve"> </w:t>
      </w: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color w:val="00008B"/>
          <w:sz w:val="24"/>
          <w:szCs w:val="24"/>
          <w:lang w:val="en-US"/>
        </w:rPr>
        <w:t xml:space="preserve">    </w:t>
      </w:r>
      <w:r>
        <w:rPr>
          <w:rFonts w:cstheme="minorHAnsi"/>
          <w:color w:val="00008B"/>
          <w:sz w:val="24"/>
          <w:szCs w:val="24"/>
          <w:lang w:val="en-US"/>
        </w:rPr>
        <w:t xml:space="preserve">       </w:t>
      </w:r>
      <w:proofErr w:type="spellStart"/>
      <w:r w:rsidRPr="00434109">
        <w:rPr>
          <w:rFonts w:cstheme="minorHAnsi"/>
          <w:i/>
          <w:iCs/>
          <w:color w:val="FF0000"/>
          <w:sz w:val="24"/>
          <w:szCs w:val="24"/>
          <w:u w:val="single"/>
          <w:lang w:val="en-US"/>
        </w:rPr>
        <w:t>Použití</w:t>
      </w:r>
      <w:proofErr w:type="spellEnd"/>
      <w:r w:rsidRPr="00434109">
        <w:rPr>
          <w:rFonts w:cstheme="minorHAnsi"/>
          <w:i/>
          <w:iCs/>
          <w:sz w:val="24"/>
          <w:szCs w:val="24"/>
        </w:rPr>
        <w:t xml:space="preserve">: </w:t>
      </w:r>
      <w:proofErr w:type="spellStart"/>
      <w:r w:rsidRPr="00434109">
        <w:rPr>
          <w:rFonts w:cstheme="minorHAnsi"/>
          <w:sz w:val="24"/>
          <w:szCs w:val="24"/>
        </w:rPr>
        <w:t>střešn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í </w:t>
      </w:r>
      <w:proofErr w:type="spellStart"/>
      <w:r w:rsidRPr="00434109">
        <w:rPr>
          <w:rFonts w:cstheme="minorHAnsi"/>
          <w:sz w:val="24"/>
          <w:szCs w:val="24"/>
          <w:lang w:val="en-US"/>
        </w:rPr>
        <w:t>krytina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34109">
        <w:rPr>
          <w:rFonts w:cstheme="minorHAnsi"/>
          <w:sz w:val="24"/>
          <w:szCs w:val="24"/>
          <w:lang w:val="en-US"/>
        </w:rPr>
        <w:t>dekorační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kámen</w:t>
      </w:r>
      <w:proofErr w:type="spellEnd"/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 w:rsidRPr="00434109">
        <w:rPr>
          <w:rFonts w:cstheme="minorHAnsi"/>
          <w:b/>
          <w:bCs/>
          <w:color w:val="0000FF"/>
          <w:sz w:val="24"/>
          <w:szCs w:val="24"/>
          <w:u w:val="single"/>
        </w:rPr>
        <w:t>Svor</w:t>
      </w:r>
      <w:r w:rsidRPr="004341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4341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světlá břidličnatá hornina se silným leskem (obsažen muskovit)</w:t>
      </w: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8E6D6E8" wp14:editId="0ACF4E7D">
            <wp:simplePos x="0" y="0"/>
            <wp:positionH relativeFrom="column">
              <wp:posOffset>4098925</wp:posOffset>
            </wp:positionH>
            <wp:positionV relativeFrom="paragraph">
              <wp:posOffset>113665</wp:posOffset>
            </wp:positionV>
            <wp:extent cx="1036320" cy="958215"/>
            <wp:effectExtent l="0" t="0" r="0" b="0"/>
            <wp:wrapNone/>
            <wp:docPr id="3" name="Obrázek 3" descr="Quarzit (Quarzschiefer) | TOP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arzit (Quarzschiefer) | TOPGE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         -</w:t>
      </w:r>
      <w:r w:rsidRPr="00677E3F">
        <w:rPr>
          <w:rFonts w:cstheme="minorHAnsi"/>
          <w:sz w:val="24"/>
          <w:szCs w:val="24"/>
        </w:rPr>
        <w:t>často obsahuje i gran</w:t>
      </w:r>
      <w:proofErr w:type="spellStart"/>
      <w:r w:rsidRPr="00677E3F">
        <w:rPr>
          <w:rFonts w:cstheme="minorHAnsi"/>
          <w:sz w:val="24"/>
          <w:szCs w:val="24"/>
          <w:lang w:val="en-US"/>
        </w:rPr>
        <w:t>áty</w:t>
      </w:r>
      <w:proofErr w:type="spellEnd"/>
      <w:r w:rsidRPr="00677E3F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677E3F">
        <w:rPr>
          <w:rFonts w:cstheme="minorHAnsi"/>
          <w:sz w:val="24"/>
          <w:szCs w:val="24"/>
          <w:lang w:val="en-US"/>
        </w:rPr>
        <w:t>nemá</w:t>
      </w:r>
      <w:proofErr w:type="spellEnd"/>
      <w:r w:rsidRPr="00677E3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7E3F">
        <w:rPr>
          <w:rFonts w:cstheme="minorHAnsi"/>
          <w:sz w:val="24"/>
          <w:szCs w:val="24"/>
          <w:lang w:val="en-US"/>
        </w:rPr>
        <w:t>praktické</w:t>
      </w:r>
      <w:proofErr w:type="spellEnd"/>
      <w:r w:rsidRPr="00677E3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77E3F">
        <w:rPr>
          <w:rFonts w:cstheme="minorHAnsi"/>
          <w:sz w:val="24"/>
          <w:szCs w:val="24"/>
          <w:lang w:val="en-US"/>
        </w:rPr>
        <w:t>využití</w:t>
      </w:r>
      <w:proofErr w:type="spellEnd"/>
      <w:r w:rsidRPr="00677E3F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677E3F">
        <w:rPr>
          <w:rFonts w:cstheme="minorHAnsi"/>
          <w:sz w:val="24"/>
          <w:szCs w:val="24"/>
          <w:lang w:val="en-US"/>
        </w:rPr>
        <w:t>měkký</w:t>
      </w:r>
      <w:proofErr w:type="spellEnd"/>
      <w:r w:rsidRPr="00677E3F">
        <w:rPr>
          <w:rFonts w:cstheme="minorHAnsi"/>
          <w:sz w:val="24"/>
          <w:szCs w:val="24"/>
          <w:lang w:val="en-US"/>
        </w:rPr>
        <w:t>)</w:t>
      </w: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Pr="00677E3F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B1A7511" wp14:editId="7109FEB1">
            <wp:simplePos x="0" y="0"/>
            <wp:positionH relativeFrom="column">
              <wp:posOffset>2178685</wp:posOffset>
            </wp:positionH>
            <wp:positionV relativeFrom="paragraph">
              <wp:posOffset>64135</wp:posOffset>
            </wp:positionV>
            <wp:extent cx="1920240" cy="1440180"/>
            <wp:effectExtent l="0" t="0" r="3810" b="7620"/>
            <wp:wrapNone/>
            <wp:docPr id="4" name="Obrázek 4" descr="Rula šedá šlapák - Dolfi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la šedá šlapák - Dolfi St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 w:rsidRPr="00434109">
        <w:rPr>
          <w:rFonts w:cstheme="minorHAnsi"/>
          <w:b/>
          <w:bCs/>
          <w:color w:val="0000FF"/>
          <w:sz w:val="24"/>
          <w:szCs w:val="24"/>
          <w:u w:val="single"/>
        </w:rPr>
        <w:t>Rula</w:t>
      </w:r>
      <w:r w:rsidRPr="00434109">
        <w:rPr>
          <w:rFonts w:cstheme="minorHAnsi"/>
          <w:color w:val="0000FF"/>
          <w:sz w:val="24"/>
          <w:szCs w:val="24"/>
        </w:rPr>
        <w:t xml:space="preserve"> </w:t>
      </w:r>
      <w:r w:rsidRPr="00434109">
        <w:rPr>
          <w:rFonts w:cstheme="minorHAnsi"/>
          <w:sz w:val="24"/>
          <w:szCs w:val="24"/>
        </w:rPr>
        <w:t>- mívá páskovanou strukturu</w:t>
      </w: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color w:val="00008B"/>
          <w:sz w:val="24"/>
          <w:szCs w:val="24"/>
          <w:lang w:val="en-US"/>
        </w:rPr>
        <w:t xml:space="preserve">     </w:t>
      </w:r>
      <w:r>
        <w:rPr>
          <w:rFonts w:cstheme="minorHAnsi"/>
          <w:color w:val="00008B"/>
          <w:sz w:val="24"/>
          <w:szCs w:val="24"/>
          <w:lang w:val="en-US"/>
        </w:rPr>
        <w:t xml:space="preserve">     </w:t>
      </w:r>
      <w:proofErr w:type="spellStart"/>
      <w:r w:rsidRPr="00434109">
        <w:rPr>
          <w:rFonts w:cstheme="minorHAnsi"/>
          <w:i/>
          <w:iCs/>
          <w:color w:val="FF0000"/>
          <w:sz w:val="24"/>
          <w:szCs w:val="24"/>
          <w:u w:val="single"/>
          <w:lang w:val="en-US"/>
        </w:rPr>
        <w:t>Použití</w:t>
      </w:r>
      <w:proofErr w:type="spellEnd"/>
      <w:r w:rsidRPr="00434109">
        <w:rPr>
          <w:rFonts w:cstheme="minorHAnsi"/>
          <w:i/>
          <w:iCs/>
          <w:color w:val="FF0000"/>
          <w:sz w:val="24"/>
          <w:szCs w:val="24"/>
        </w:rPr>
        <w:t>:</w:t>
      </w:r>
      <w:r w:rsidRPr="00434109">
        <w:rPr>
          <w:rFonts w:cstheme="minorHAnsi"/>
          <w:color w:val="00008B"/>
          <w:sz w:val="24"/>
          <w:szCs w:val="24"/>
        </w:rPr>
        <w:t xml:space="preserve"> </w:t>
      </w:r>
      <w:proofErr w:type="spellStart"/>
      <w:r w:rsidRPr="00434109">
        <w:rPr>
          <w:rFonts w:cstheme="minorHAnsi"/>
          <w:sz w:val="24"/>
          <w:szCs w:val="24"/>
        </w:rPr>
        <w:t>stavebn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í </w:t>
      </w:r>
      <w:proofErr w:type="spellStart"/>
      <w:r w:rsidRPr="00434109">
        <w:rPr>
          <w:rFonts w:cstheme="minorHAnsi"/>
          <w:sz w:val="24"/>
          <w:szCs w:val="24"/>
          <w:lang w:val="en-US"/>
        </w:rPr>
        <w:t>kámen</w:t>
      </w:r>
      <w:proofErr w:type="spellEnd"/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b/>
          <w:bCs/>
          <w:color w:val="0000FF"/>
          <w:sz w:val="24"/>
          <w:szCs w:val="24"/>
          <w:u w:val="single"/>
        </w:rPr>
        <w:t>Krystalický vápenec</w:t>
      </w:r>
      <w:r w:rsidRPr="00434109">
        <w:rPr>
          <w:rFonts w:cstheme="minorHAnsi"/>
          <w:color w:val="0000FF"/>
          <w:sz w:val="24"/>
          <w:szCs w:val="24"/>
        </w:rPr>
        <w:t xml:space="preserve"> </w:t>
      </w:r>
      <w:r w:rsidRPr="00434109">
        <w:rPr>
          <w:rFonts w:cstheme="minorHAnsi"/>
          <w:color w:val="00008B"/>
          <w:sz w:val="24"/>
          <w:szCs w:val="24"/>
        </w:rPr>
        <w:t xml:space="preserve">- </w:t>
      </w:r>
      <w:r w:rsidRPr="00434109">
        <w:rPr>
          <w:rFonts w:cstheme="minorHAnsi"/>
          <w:sz w:val="24"/>
          <w:szCs w:val="24"/>
        </w:rPr>
        <w:t>vzniká přeměnou v</w:t>
      </w:r>
      <w:proofErr w:type="spellStart"/>
      <w:r w:rsidRPr="00434109">
        <w:rPr>
          <w:rFonts w:cstheme="minorHAnsi"/>
          <w:sz w:val="24"/>
          <w:szCs w:val="24"/>
          <w:lang w:val="en-US"/>
        </w:rPr>
        <w:t>ápence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proofErr w:type="gramStart"/>
      <w:r w:rsidRPr="00434109">
        <w:rPr>
          <w:rFonts w:cstheme="minorHAnsi"/>
          <w:sz w:val="24"/>
          <w:szCs w:val="24"/>
          <w:lang w:val="en-US"/>
        </w:rPr>
        <w:t>tzv.mramor</w:t>
      </w:r>
      <w:proofErr w:type="spellEnd"/>
      <w:proofErr w:type="gramEnd"/>
      <w:r w:rsidRPr="00434109">
        <w:rPr>
          <w:rFonts w:cstheme="minorHAnsi"/>
          <w:sz w:val="24"/>
          <w:szCs w:val="24"/>
          <w:lang w:val="en-US"/>
        </w:rPr>
        <w:t>)</w:t>
      </w:r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bílý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našedlý</w:t>
      </w:r>
      <w:proofErr w:type="spellEnd"/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C08748F" wp14:editId="2B6C62E0">
            <wp:simplePos x="0" y="0"/>
            <wp:positionH relativeFrom="column">
              <wp:posOffset>3839846</wp:posOffset>
            </wp:positionH>
            <wp:positionV relativeFrom="paragraph">
              <wp:posOffset>152400</wp:posOffset>
            </wp:positionV>
            <wp:extent cx="1165860" cy="982138"/>
            <wp:effectExtent l="0" t="0" r="0" b="8890"/>
            <wp:wrapNone/>
            <wp:docPr id="5" name="Obrázek 5" descr="Mramor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ramor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8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109">
        <w:rPr>
          <w:rFonts w:cstheme="minorHAnsi"/>
          <w:color w:val="00008B"/>
          <w:sz w:val="24"/>
          <w:szCs w:val="24"/>
          <w:lang w:val="en-US"/>
        </w:rPr>
        <w:t> </w:t>
      </w:r>
      <w:r>
        <w:rPr>
          <w:rFonts w:cstheme="minorHAnsi"/>
          <w:color w:val="00008B"/>
          <w:sz w:val="24"/>
          <w:szCs w:val="24"/>
          <w:lang w:val="en-US"/>
        </w:rPr>
        <w:tab/>
      </w:r>
      <w:r>
        <w:rPr>
          <w:rFonts w:cstheme="minorHAnsi"/>
          <w:color w:val="00008B"/>
          <w:sz w:val="24"/>
          <w:szCs w:val="24"/>
          <w:lang w:val="en-US"/>
        </w:rPr>
        <w:tab/>
      </w:r>
      <w:r>
        <w:rPr>
          <w:rFonts w:cstheme="minorHAnsi"/>
          <w:color w:val="00008B"/>
          <w:sz w:val="24"/>
          <w:szCs w:val="24"/>
          <w:lang w:val="en-US"/>
        </w:rPr>
        <w:tab/>
      </w:r>
      <w:proofErr w:type="spellStart"/>
      <w:r w:rsidRPr="00434109">
        <w:rPr>
          <w:rFonts w:cstheme="minorHAnsi"/>
          <w:i/>
          <w:iCs/>
          <w:color w:val="FF0000"/>
          <w:sz w:val="24"/>
          <w:szCs w:val="24"/>
          <w:u w:val="single"/>
          <w:lang w:val="en-US"/>
        </w:rPr>
        <w:t>Použití</w:t>
      </w:r>
      <w:proofErr w:type="spellEnd"/>
      <w:r w:rsidRPr="00434109">
        <w:rPr>
          <w:rFonts w:cstheme="minorHAnsi"/>
          <w:i/>
          <w:iCs/>
          <w:color w:val="FF0000"/>
          <w:sz w:val="24"/>
          <w:szCs w:val="24"/>
          <w:lang w:val="en-US"/>
        </w:rPr>
        <w:t xml:space="preserve">: </w:t>
      </w:r>
      <w:proofErr w:type="spellStart"/>
      <w:r w:rsidRPr="00434109">
        <w:rPr>
          <w:rFonts w:cstheme="minorHAnsi"/>
          <w:sz w:val="24"/>
          <w:szCs w:val="24"/>
          <w:lang w:val="en-US"/>
        </w:rPr>
        <w:t>stavební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434109">
        <w:rPr>
          <w:rFonts w:cstheme="minorHAnsi"/>
          <w:sz w:val="24"/>
          <w:szCs w:val="24"/>
          <w:lang w:val="en-US"/>
        </w:rPr>
        <w:t>dekorační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kámen</w:t>
      </w:r>
      <w:proofErr w:type="spellEnd"/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6214A7" w:rsidRPr="00434109" w:rsidRDefault="006214A7" w:rsidP="006214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b/>
          <w:bCs/>
          <w:color w:val="0000FF"/>
          <w:sz w:val="24"/>
          <w:szCs w:val="24"/>
          <w:u w:val="single"/>
        </w:rPr>
        <w:t>Hadec</w:t>
      </w:r>
      <w:r w:rsidRPr="00434109"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 vzniká přeměnou hlubinných</w:t>
      </w:r>
      <w:r w:rsidRPr="00434109">
        <w:rPr>
          <w:rFonts w:cstheme="minorHAnsi"/>
          <w:sz w:val="24"/>
          <w:szCs w:val="24"/>
        </w:rPr>
        <w:t xml:space="preserve"> vyvřelin, rostou zde </w:t>
      </w:r>
      <w:proofErr w:type="spellStart"/>
      <w:r w:rsidRPr="00434109">
        <w:rPr>
          <w:rFonts w:cstheme="minorHAnsi"/>
          <w:sz w:val="24"/>
          <w:szCs w:val="24"/>
        </w:rPr>
        <w:t>vz</w:t>
      </w:r>
      <w:r w:rsidRPr="00434109">
        <w:rPr>
          <w:rFonts w:cstheme="minorHAnsi"/>
          <w:sz w:val="24"/>
          <w:szCs w:val="24"/>
          <w:lang w:val="en-US"/>
        </w:rPr>
        <w:t>ácné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druhy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R</w:t>
      </w: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34109">
        <w:rPr>
          <w:rFonts w:cstheme="minorHAnsi"/>
          <w:color w:val="00008B"/>
          <w:sz w:val="24"/>
          <w:szCs w:val="24"/>
          <w:lang w:val="en-US"/>
        </w:rPr>
        <w:t> </w:t>
      </w:r>
      <w:r>
        <w:rPr>
          <w:rFonts w:cstheme="minorHAnsi"/>
          <w:color w:val="00008B"/>
          <w:sz w:val="24"/>
          <w:szCs w:val="24"/>
          <w:lang w:val="en-US"/>
        </w:rPr>
        <w:tab/>
      </w:r>
      <w:proofErr w:type="spellStart"/>
      <w:r w:rsidRPr="00434109">
        <w:rPr>
          <w:rFonts w:cstheme="minorHAnsi"/>
          <w:i/>
          <w:iCs/>
          <w:color w:val="FF0000"/>
          <w:sz w:val="24"/>
          <w:szCs w:val="24"/>
          <w:u w:val="single"/>
          <w:lang w:val="en-US"/>
        </w:rPr>
        <w:t>Použití</w:t>
      </w:r>
      <w:proofErr w:type="spellEnd"/>
      <w:r w:rsidRPr="00434109">
        <w:rPr>
          <w:rFonts w:cstheme="minorHAnsi"/>
          <w:i/>
          <w:iCs/>
          <w:color w:val="FF0000"/>
          <w:sz w:val="24"/>
          <w:szCs w:val="24"/>
        </w:rPr>
        <w:t>:</w:t>
      </w:r>
      <w:r w:rsidRPr="00434109">
        <w:rPr>
          <w:rFonts w:cstheme="minorHAnsi"/>
          <w:color w:val="00008B"/>
          <w:sz w:val="24"/>
          <w:szCs w:val="24"/>
        </w:rPr>
        <w:t xml:space="preserve"> </w:t>
      </w:r>
      <w:proofErr w:type="spellStart"/>
      <w:r w:rsidRPr="00434109">
        <w:rPr>
          <w:rFonts w:cstheme="minorHAnsi"/>
          <w:sz w:val="24"/>
          <w:szCs w:val="24"/>
        </w:rPr>
        <w:t>dekoračn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í a </w:t>
      </w:r>
      <w:proofErr w:type="spellStart"/>
      <w:r w:rsidRPr="00434109">
        <w:rPr>
          <w:rFonts w:cstheme="minorHAnsi"/>
          <w:sz w:val="24"/>
          <w:szCs w:val="24"/>
          <w:lang w:val="en-US"/>
        </w:rPr>
        <w:t>stavební</w:t>
      </w:r>
      <w:proofErr w:type="spellEnd"/>
      <w:r w:rsidRPr="004341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34109">
        <w:rPr>
          <w:rFonts w:cstheme="minorHAnsi"/>
          <w:sz w:val="24"/>
          <w:szCs w:val="24"/>
          <w:lang w:val="en-US"/>
        </w:rPr>
        <w:t>kámen</w:t>
      </w:r>
      <w:proofErr w:type="spellEnd"/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6214A7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366402">
        <w:rPr>
          <w:rFonts w:cstheme="minorHAnsi"/>
          <w:b/>
          <w:color w:val="0000FF"/>
          <w:sz w:val="24"/>
          <w:szCs w:val="24"/>
          <w:u w:val="single"/>
          <w:lang w:val="en-US"/>
        </w:rPr>
        <w:t>Amfibolit</w:t>
      </w:r>
      <w:proofErr w:type="spellEnd"/>
      <w:r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>
        <w:rPr>
          <w:rFonts w:cstheme="minorHAnsi"/>
          <w:sz w:val="24"/>
          <w:szCs w:val="24"/>
          <w:lang w:val="en-US"/>
        </w:rPr>
        <w:t>drobnozrnná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hornina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černé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barvy</w:t>
      </w:r>
      <w:proofErr w:type="spellEnd"/>
      <w:r>
        <w:rPr>
          <w:rFonts w:cstheme="minorHAnsi"/>
          <w:sz w:val="24"/>
          <w:szCs w:val="24"/>
          <w:lang w:val="en-US"/>
        </w:rPr>
        <w:t xml:space="preserve"> s </w:t>
      </w:r>
      <w:proofErr w:type="spellStart"/>
      <w:r>
        <w:rPr>
          <w:rFonts w:cstheme="minorHAnsi"/>
          <w:sz w:val="24"/>
          <w:szCs w:val="24"/>
          <w:lang w:val="en-US"/>
        </w:rPr>
        <w:t>nazelenavým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odstínem</w:t>
      </w:r>
      <w:proofErr w:type="spellEnd"/>
    </w:p>
    <w:p w:rsidR="006214A7" w:rsidRPr="00434109" w:rsidRDefault="006214A7" w:rsidP="006214A7">
      <w:pPr>
        <w:autoSpaceDE w:val="0"/>
        <w:autoSpaceDN w:val="0"/>
        <w:adjustRightInd w:val="0"/>
        <w:spacing w:after="20" w:line="240" w:lineRule="auto"/>
        <w:rPr>
          <w:rFonts w:cstheme="minorHAnsi"/>
          <w:color w:val="00008B"/>
          <w:sz w:val="24"/>
          <w:szCs w:val="24"/>
          <w:lang w:val="en-US"/>
        </w:rPr>
      </w:pPr>
      <w:proofErr w:type="spellStart"/>
      <w:r w:rsidRPr="00366402">
        <w:rPr>
          <w:rFonts w:cstheme="minorHAnsi"/>
          <w:b/>
          <w:color w:val="0000FF"/>
          <w:sz w:val="24"/>
          <w:szCs w:val="24"/>
          <w:u w:val="single"/>
          <w:lang w:val="en-US"/>
        </w:rPr>
        <w:t>Migmatit</w:t>
      </w:r>
      <w:proofErr w:type="spellEnd"/>
      <w:r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>
        <w:rPr>
          <w:rFonts w:cstheme="minorHAnsi"/>
          <w:sz w:val="24"/>
          <w:szCs w:val="24"/>
          <w:lang w:val="en-US"/>
        </w:rPr>
        <w:t>hornina</w:t>
      </w:r>
      <w:proofErr w:type="spellEnd"/>
      <w:r>
        <w:rPr>
          <w:rFonts w:cstheme="minorHAnsi"/>
          <w:sz w:val="24"/>
          <w:szCs w:val="24"/>
          <w:lang w:val="en-US"/>
        </w:rPr>
        <w:t xml:space="preserve"> s </w:t>
      </w:r>
      <w:proofErr w:type="spellStart"/>
      <w:r>
        <w:rPr>
          <w:rFonts w:cstheme="minorHAnsi"/>
          <w:sz w:val="24"/>
          <w:szCs w:val="24"/>
          <w:lang w:val="en-US"/>
        </w:rPr>
        <w:t>oddělenými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světlými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tmavými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pásky</w:t>
      </w:r>
      <w:proofErr w:type="spellEnd"/>
    </w:p>
    <w:p w:rsidR="008E2E1F" w:rsidRDefault="008E2E1F"/>
    <w:sectPr w:rsidR="008E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A7"/>
    <w:rsid w:val="006214A7"/>
    <w:rsid w:val="008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</cp:revision>
  <dcterms:created xsi:type="dcterms:W3CDTF">2021-01-09T22:23:00Z</dcterms:created>
  <dcterms:modified xsi:type="dcterms:W3CDTF">2021-01-09T22:38:00Z</dcterms:modified>
</cp:coreProperties>
</file>