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  <w:u w:val="single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Příloha č. 4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  <w:u w:val="single"/>
        </w:rPr>
      </w:pPr>
    </w:p>
    <w:p w:rsidR="00A567AD" w:rsidRDefault="00A567AD" w:rsidP="00A567AD">
      <w:pPr>
        <w:ind w:left="1560" w:hanging="852"/>
        <w:rPr>
          <w:rFonts w:ascii="Arial" w:hAnsi="Arial" w:cs="Arial"/>
          <w:b/>
          <w:sz w:val="28"/>
          <w:szCs w:val="28"/>
          <w:u w:val="single"/>
        </w:rPr>
      </w:pPr>
      <w:r w:rsidRPr="00683ACF">
        <w:rPr>
          <w:rFonts w:ascii="Arial" w:hAnsi="Arial" w:cs="Arial"/>
          <w:b/>
          <w:sz w:val="28"/>
          <w:szCs w:val="28"/>
          <w:u w:val="single"/>
        </w:rPr>
        <w:t xml:space="preserve">Přehled odchodů žáka z odpolední činnosti od </w:t>
      </w:r>
      <w:proofErr w:type="gramStart"/>
      <w:r w:rsidRPr="00683ACF">
        <w:rPr>
          <w:rFonts w:ascii="Arial" w:hAnsi="Arial" w:cs="Arial"/>
          <w:b/>
          <w:sz w:val="28"/>
          <w:szCs w:val="28"/>
          <w:u w:val="single"/>
        </w:rPr>
        <w:t>25.5.2020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A567AD" w:rsidRDefault="00A567AD" w:rsidP="00A567AD">
      <w:pPr>
        <w:ind w:left="1560" w:hanging="852"/>
        <w:rPr>
          <w:rFonts w:ascii="Arial" w:hAnsi="Arial" w:cs="Arial"/>
          <w:sz w:val="28"/>
          <w:szCs w:val="28"/>
        </w:rPr>
      </w:pPr>
    </w:p>
    <w:p w:rsidR="00A567AD" w:rsidRDefault="00A567AD" w:rsidP="00A567AD">
      <w:pPr>
        <w:ind w:left="1560" w:hanging="852"/>
        <w:rPr>
          <w:rFonts w:ascii="Arial" w:hAnsi="Arial" w:cs="Arial"/>
        </w:rPr>
      </w:pPr>
      <w:r w:rsidRPr="00683ACF">
        <w:rPr>
          <w:rFonts w:ascii="Arial" w:hAnsi="Arial" w:cs="Arial"/>
        </w:rPr>
        <w:t>Jméno a příjmení žáka</w:t>
      </w:r>
      <w:r>
        <w:rPr>
          <w:rFonts w:ascii="Arial" w:hAnsi="Arial" w:cs="Arial"/>
        </w:rPr>
        <w:t>: ……………………………………………….</w:t>
      </w:r>
    </w:p>
    <w:p w:rsidR="00A567AD" w:rsidRDefault="00A567AD" w:rsidP="00A567AD">
      <w:pPr>
        <w:ind w:left="1560" w:hanging="852"/>
        <w:rPr>
          <w:rFonts w:ascii="Arial" w:hAnsi="Arial" w:cs="Arial"/>
        </w:rPr>
      </w:pPr>
    </w:p>
    <w:p w:rsidR="00A567AD" w:rsidRDefault="00A567AD" w:rsidP="00A567AD">
      <w:pPr>
        <w:ind w:left="1560" w:hanging="852"/>
        <w:rPr>
          <w:rFonts w:ascii="Arial" w:hAnsi="Arial" w:cs="Arial"/>
        </w:rPr>
      </w:pPr>
      <w:r>
        <w:rPr>
          <w:rFonts w:ascii="Arial" w:hAnsi="Arial" w:cs="Arial"/>
        </w:rPr>
        <w:t>Třída: ………………</w:t>
      </w:r>
    </w:p>
    <w:p w:rsidR="00A567AD" w:rsidRDefault="00A567AD" w:rsidP="00A567AD">
      <w:pPr>
        <w:ind w:left="1560" w:hanging="852"/>
        <w:rPr>
          <w:rFonts w:ascii="Arial" w:hAnsi="Arial" w:cs="Arial"/>
        </w:rPr>
      </w:pPr>
    </w:p>
    <w:p w:rsidR="00A567AD" w:rsidRPr="00AD7795" w:rsidRDefault="00A567AD" w:rsidP="00A567AD">
      <w:pPr>
        <w:ind w:left="1560" w:hanging="852"/>
        <w:rPr>
          <w:rFonts w:ascii="Arial" w:hAnsi="Arial" w:cs="Arial"/>
        </w:rPr>
      </w:pPr>
      <w:r w:rsidRPr="00AD7795">
        <w:rPr>
          <w:rFonts w:ascii="Arial" w:hAnsi="Arial" w:cs="Arial"/>
          <w:sz w:val="22"/>
          <w:szCs w:val="22"/>
        </w:rPr>
        <w:t xml:space="preserve">                        odchod v hod.                                   sám </w:t>
      </w:r>
      <w:r>
        <w:rPr>
          <w:rFonts w:ascii="Arial" w:hAnsi="Arial" w:cs="Arial"/>
          <w:sz w:val="22"/>
          <w:szCs w:val="22"/>
        </w:rPr>
        <w:t>-</w:t>
      </w:r>
      <w:r w:rsidRPr="00AD7795">
        <w:rPr>
          <w:rFonts w:ascii="Arial" w:hAnsi="Arial" w:cs="Arial"/>
          <w:sz w:val="22"/>
          <w:szCs w:val="22"/>
        </w:rPr>
        <w:t xml:space="preserve"> doprovod</w:t>
      </w:r>
      <w:r>
        <w:rPr>
          <w:rFonts w:ascii="Arial" w:hAnsi="Arial" w:cs="Arial"/>
          <w:sz w:val="22"/>
          <w:szCs w:val="22"/>
        </w:rPr>
        <w:t xml:space="preserve"> (uveďte jméno)</w:t>
      </w:r>
      <w:r w:rsidRPr="00AD7795">
        <w:rPr>
          <w:rFonts w:ascii="Arial" w:hAnsi="Arial" w:cs="Arial"/>
        </w:rPr>
        <w:t xml:space="preserve">              </w:t>
      </w:r>
    </w:p>
    <w:p w:rsidR="00A567AD" w:rsidRDefault="00A567AD" w:rsidP="00A567AD">
      <w:pPr>
        <w:ind w:left="1560" w:hanging="85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</w:t>
      </w:r>
      <w:proofErr w:type="gramEnd"/>
    </w:p>
    <w:p w:rsidR="00A567AD" w:rsidRDefault="00A567AD" w:rsidP="00A567AD">
      <w:pPr>
        <w:ind w:left="1560" w:hanging="852"/>
        <w:rPr>
          <w:rFonts w:ascii="Arial" w:hAnsi="Arial" w:cs="Arial"/>
        </w:rPr>
      </w:pPr>
    </w:p>
    <w:p w:rsidR="00A567AD" w:rsidRDefault="00A567AD" w:rsidP="00A567AD">
      <w:pPr>
        <w:ind w:left="1560" w:hanging="852"/>
        <w:rPr>
          <w:rFonts w:ascii="Arial" w:hAnsi="Arial" w:cs="Arial"/>
        </w:rPr>
      </w:pPr>
      <w:r>
        <w:rPr>
          <w:rFonts w:ascii="Arial" w:hAnsi="Arial" w:cs="Arial"/>
        </w:rPr>
        <w:t>Út</w:t>
      </w:r>
    </w:p>
    <w:p w:rsidR="00A567AD" w:rsidRDefault="00A567AD" w:rsidP="00A567AD">
      <w:pPr>
        <w:ind w:left="1560" w:hanging="852"/>
        <w:rPr>
          <w:rFonts w:ascii="Arial" w:hAnsi="Arial" w:cs="Arial"/>
        </w:rPr>
      </w:pPr>
    </w:p>
    <w:p w:rsidR="00A567AD" w:rsidRDefault="00A567AD" w:rsidP="00A567AD">
      <w:pPr>
        <w:ind w:left="1560" w:hanging="85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St</w:t>
      </w:r>
    </w:p>
    <w:p w:rsidR="00A567AD" w:rsidRDefault="00A567AD" w:rsidP="00A567AD">
      <w:pPr>
        <w:ind w:left="1560" w:hanging="852"/>
        <w:rPr>
          <w:rFonts w:ascii="Arial" w:hAnsi="Arial" w:cs="Arial"/>
        </w:rPr>
      </w:pPr>
    </w:p>
    <w:p w:rsidR="00A567AD" w:rsidRDefault="00A567AD" w:rsidP="00A567AD">
      <w:pPr>
        <w:ind w:left="1560" w:hanging="852"/>
        <w:rPr>
          <w:rFonts w:ascii="Arial" w:hAnsi="Arial" w:cs="Arial"/>
        </w:rPr>
      </w:pPr>
      <w:r>
        <w:rPr>
          <w:rFonts w:ascii="Arial" w:hAnsi="Arial" w:cs="Arial"/>
        </w:rPr>
        <w:t>Čt</w:t>
      </w:r>
    </w:p>
    <w:p w:rsidR="00A567AD" w:rsidRDefault="00A567AD" w:rsidP="00A567AD">
      <w:pPr>
        <w:ind w:left="1560" w:hanging="852"/>
        <w:rPr>
          <w:rFonts w:ascii="Arial" w:hAnsi="Arial" w:cs="Arial"/>
        </w:rPr>
      </w:pPr>
    </w:p>
    <w:p w:rsidR="00A567AD" w:rsidRPr="00683ACF" w:rsidRDefault="00A567AD" w:rsidP="00A567AD">
      <w:pPr>
        <w:ind w:left="1560" w:hanging="852"/>
        <w:rPr>
          <w:rFonts w:ascii="Arial" w:hAnsi="Arial" w:cs="Arial"/>
        </w:rPr>
      </w:pPr>
      <w:r>
        <w:rPr>
          <w:rFonts w:ascii="Arial" w:hAnsi="Arial" w:cs="Arial"/>
        </w:rPr>
        <w:t>Pá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  <w:u w:val="single"/>
        </w:rPr>
      </w:pPr>
    </w:p>
    <w:p w:rsidR="00A567AD" w:rsidRPr="00683ACF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zákonných zástupců: …………………………………………….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……………………………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 Odchody jsou možné pouze v celé hodiny nebo po obědě dané skupiny.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Nelze žáky uvolnit na jiné aktivity (ZUŠ, kroužky, apod.) mimo celé hodiny.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Omluvit žáka z odpolední činnosti mimo uvedené odchody lze pouze 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po vyučování nebo po obědě.</w:t>
      </w: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A567AD" w:rsidRDefault="00A567AD" w:rsidP="00A567AD">
      <w:pPr>
        <w:ind w:left="1560" w:hanging="852"/>
        <w:rPr>
          <w:rFonts w:ascii="Arial" w:hAnsi="Arial" w:cs="Arial"/>
          <w:sz w:val="22"/>
          <w:szCs w:val="22"/>
        </w:rPr>
      </w:pPr>
    </w:p>
    <w:p w:rsidR="00050E24" w:rsidRDefault="00050E24"/>
    <w:sectPr w:rsidR="0005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AD"/>
    <w:rsid w:val="00050E24"/>
    <w:rsid w:val="00A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A8F8-EC8D-4D6F-96C4-E0C38F35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1</cp:revision>
  <dcterms:created xsi:type="dcterms:W3CDTF">2020-05-19T09:49:00Z</dcterms:created>
  <dcterms:modified xsi:type="dcterms:W3CDTF">2020-05-19T09:49:00Z</dcterms:modified>
</cp:coreProperties>
</file>