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70147" w14:textId="77777777" w:rsidR="00137EE7" w:rsidRPr="00137EE7" w:rsidRDefault="00137EE7">
      <w:pPr>
        <w:rPr>
          <w:b/>
          <w:bCs/>
        </w:rPr>
      </w:pPr>
      <w:r>
        <w:t xml:space="preserve">                          </w:t>
      </w:r>
      <w:r w:rsidRPr="00137EE7">
        <w:rPr>
          <w:b/>
          <w:bCs/>
        </w:rPr>
        <w:t>Německý jazyk od 4.1. do 10. 1. 2021</w:t>
      </w:r>
    </w:p>
    <w:p w14:paraId="1558DDC8" w14:textId="77777777" w:rsidR="00137EE7" w:rsidRDefault="00137EE7"/>
    <w:p w14:paraId="0D410518" w14:textId="77777777" w:rsidR="00137EE7" w:rsidRDefault="00137EE7">
      <w:r>
        <w:t>Zdravím vás v novém a doufám, že pro všechny i úspěšném, novém roce.</w:t>
      </w:r>
    </w:p>
    <w:p w14:paraId="126D2F7B" w14:textId="77777777" w:rsidR="00137EE7" w:rsidRDefault="00137EE7">
      <w:r>
        <w:t xml:space="preserve">Na online hodinách budeme opakovat to, co jsme již probírali na předvánočních </w:t>
      </w:r>
      <w:proofErr w:type="gramStart"/>
      <w:r>
        <w:t>hodinách</w:t>
      </w:r>
      <w:proofErr w:type="gramEnd"/>
      <w:r>
        <w:t xml:space="preserve"> a tak se na to připravte. Je třeba, abyste uměli bez chyb vyčasovat slovesa „jezdit“, „</w:t>
      </w:r>
      <w:proofErr w:type="spellStart"/>
      <w:r>
        <w:t>moci,umět</w:t>
      </w:r>
      <w:proofErr w:type="spellEnd"/>
      <w:r>
        <w:t>“ , dobře sestavit věty s větným rámcem, pracovat s předložkami se 3.pádem a zájmeny „můj“, „tvůj“.</w:t>
      </w:r>
    </w:p>
    <w:p w14:paraId="01C33949" w14:textId="77777777" w:rsidR="00137EE7" w:rsidRDefault="00137EE7"/>
    <w:sectPr w:rsidR="0013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E7"/>
    <w:rsid w:val="001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F1EA"/>
  <w15:chartTrackingRefBased/>
  <w15:docId w15:val="{04778617-6B33-4661-A1A3-87C7B20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2021-01-03T20:34:00Z</dcterms:created>
  <dcterms:modified xsi:type="dcterms:W3CDTF">2021-01-03T20:45:00Z</dcterms:modified>
</cp:coreProperties>
</file>