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8B" w:rsidRDefault="0013748B">
      <w:pPr>
        <w:rPr>
          <w:b/>
          <w:bCs/>
          <w:color w:val="FF0000"/>
          <w:sz w:val="24"/>
          <w:szCs w:val="24"/>
        </w:rPr>
      </w:pPr>
      <w:r w:rsidRPr="0013748B">
        <w:rPr>
          <w:b/>
          <w:bCs/>
          <w:color w:val="FF0000"/>
          <w:sz w:val="24"/>
          <w:szCs w:val="24"/>
        </w:rPr>
        <w:t>F9 Řešení příkladů 3</w:t>
      </w:r>
    </w:p>
    <w:p w:rsidR="0013748B" w:rsidRDefault="0013748B">
      <w:pPr>
        <w:rPr>
          <w:b/>
          <w:bCs/>
          <w:color w:val="FF0000"/>
          <w:sz w:val="24"/>
          <w:szCs w:val="24"/>
        </w:rPr>
      </w:pPr>
      <w:r w:rsidRPr="0013748B">
        <w:rPr>
          <w:b/>
          <w:bCs/>
          <w:color w:val="FF0000"/>
          <w:sz w:val="24"/>
          <w:szCs w:val="24"/>
        </w:rPr>
        <w:drawing>
          <wp:inline distT="0" distB="0" distL="0" distR="0" wp14:anchorId="4A99DE73" wp14:editId="0BF7B0D5">
            <wp:extent cx="5114879" cy="1905120"/>
            <wp:effectExtent l="0" t="0" r="0" b="0"/>
            <wp:docPr id="4" name="Obrázek 8">
              <a:extLst xmlns:a="http://schemas.openxmlformats.org/drawingml/2006/main">
                <a:ext uri="{FF2B5EF4-FFF2-40B4-BE49-F238E27FC236}">
                  <a16:creationId xmlns:a16="http://schemas.microsoft.com/office/drawing/2014/main" id="{2B2ECB7A-BF3E-4AAD-B575-09F7FAE197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8">
                      <a:extLst>
                        <a:ext uri="{FF2B5EF4-FFF2-40B4-BE49-F238E27FC236}">
                          <a16:creationId xmlns:a16="http://schemas.microsoft.com/office/drawing/2014/main" id="{2B2ECB7A-BF3E-4AAD-B575-09F7FAE197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4879" cy="19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8B" w:rsidRDefault="0013748B" w:rsidP="0013748B">
      <w:pPr>
        <w:ind w:left="720"/>
        <w:rPr>
          <w:sz w:val="24"/>
          <w:szCs w:val="24"/>
          <w:vertAlign w:val="subscript"/>
        </w:rPr>
      </w:pPr>
      <w:r w:rsidRPr="0013748B">
        <w:rPr>
          <w:sz w:val="24"/>
          <w:szCs w:val="24"/>
        </w:rPr>
        <w:t>rezistory R</w:t>
      </w:r>
      <w:r w:rsidRPr="0013748B">
        <w:rPr>
          <w:sz w:val="24"/>
          <w:szCs w:val="24"/>
          <w:vertAlign w:val="subscript"/>
        </w:rPr>
        <w:t>1</w:t>
      </w:r>
      <w:r w:rsidRPr="0013748B">
        <w:rPr>
          <w:sz w:val="24"/>
          <w:szCs w:val="24"/>
        </w:rPr>
        <w:t xml:space="preserve"> a R</w:t>
      </w:r>
      <w:r w:rsidRPr="0013748B">
        <w:rPr>
          <w:sz w:val="24"/>
          <w:szCs w:val="24"/>
          <w:vertAlign w:val="subscript"/>
        </w:rPr>
        <w:t>2</w:t>
      </w:r>
      <w:r w:rsidRPr="0013748B">
        <w:rPr>
          <w:sz w:val="24"/>
          <w:szCs w:val="24"/>
        </w:rPr>
        <w:t xml:space="preserve"> jsou řazeny sériově; k nim je paralelně zapojen R</w:t>
      </w:r>
      <w:r w:rsidRPr="0013748B">
        <w:rPr>
          <w:sz w:val="24"/>
          <w:szCs w:val="24"/>
          <w:vertAlign w:val="subscript"/>
        </w:rPr>
        <w:t>3</w:t>
      </w:r>
    </w:p>
    <w:p w:rsidR="0013748B" w:rsidRDefault="0013748B" w:rsidP="0013748B">
      <w:pPr>
        <w:ind w:left="720"/>
        <w:rPr>
          <w:sz w:val="24"/>
          <w:szCs w:val="24"/>
        </w:rPr>
      </w:pPr>
      <w:r w:rsidRPr="0013748B">
        <w:rPr>
          <w:sz w:val="24"/>
          <w:szCs w:val="24"/>
        </w:rPr>
        <w:object w:dxaOrig="391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49.5pt" o:ole="">
            <v:imagedata r:id="rId6" o:title=""/>
          </v:shape>
          <o:OLEObject Type="Embed" ProgID="Unknown" ShapeID="_x0000_i1025" DrawAspect="Content" ObjectID="_1666261846" r:id="rId7"/>
        </w:object>
      </w:r>
    </w:p>
    <w:p w:rsidR="0013748B" w:rsidRPr="0013748B" w:rsidRDefault="0013748B" w:rsidP="0013748B">
      <w:pPr>
        <w:ind w:left="720"/>
        <w:rPr>
          <w:sz w:val="24"/>
          <w:szCs w:val="24"/>
        </w:rPr>
      </w:pPr>
      <w:r w:rsidRPr="0013748B">
        <w:rPr>
          <w:sz w:val="24"/>
          <w:szCs w:val="24"/>
        </w:rPr>
        <w:object w:dxaOrig="5715" w:dyaOrig="2010">
          <v:shape id="_x0000_i1027" type="#_x0000_t75" style="width:285.75pt;height:100.5pt" o:ole="">
            <v:imagedata r:id="rId8" o:title=""/>
          </v:shape>
          <o:OLEObject Type="Embed" ProgID="Unknown" ShapeID="_x0000_i1027" DrawAspect="Content" ObjectID="_1666261847" r:id="rId9"/>
        </w:object>
      </w:r>
      <w:bookmarkStart w:id="0" w:name="_GoBack"/>
      <w:bookmarkEnd w:id="0"/>
    </w:p>
    <w:p w:rsidR="0013748B" w:rsidRPr="0013748B" w:rsidRDefault="0013748B">
      <w:pPr>
        <w:rPr>
          <w:b/>
          <w:bCs/>
          <w:color w:val="FF0000"/>
          <w:sz w:val="24"/>
          <w:szCs w:val="24"/>
        </w:rPr>
      </w:pPr>
    </w:p>
    <w:sectPr w:rsidR="0013748B" w:rsidRPr="00137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34CB5"/>
    <w:multiLevelType w:val="hybridMultilevel"/>
    <w:tmpl w:val="FE5E18D4"/>
    <w:lvl w:ilvl="0" w:tplc="D7509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4B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60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CAE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C81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625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720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4A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8B"/>
    <w:rsid w:val="0013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2D63"/>
  <w15:chartTrackingRefBased/>
  <w15:docId w15:val="{518819B3-EC2B-4CB1-8831-EF1A413C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056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1</cp:revision>
  <dcterms:created xsi:type="dcterms:W3CDTF">2020-11-07T12:42:00Z</dcterms:created>
  <dcterms:modified xsi:type="dcterms:W3CDTF">2020-11-07T12:44:00Z</dcterms:modified>
</cp:coreProperties>
</file>