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45F6F" w14:textId="05A8B52B" w:rsidR="00CF2706" w:rsidRDefault="00CF2706" w:rsidP="00CF27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Francie Napoleona III.</w:t>
      </w:r>
    </w:p>
    <w:p w14:paraId="343AF04A" w14:textId="0428A379" w:rsidR="00CF2706" w:rsidRPr="00CF2706" w:rsidRDefault="00CF2706" w:rsidP="00CF270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(dokončení)</w:t>
      </w:r>
    </w:p>
    <w:p w14:paraId="669E0B73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AED93D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1953-1856: Krymská válka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D0E4AF" w14:textId="081FB9B1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RUS útočí na TUR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 chtějí ovládnout Bospor a Dardanely → RUS by tím získalo volný přístup do Středomoří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E1DA3A" w14:textId="3138AA53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BRIT a FRA odmítají vpustit RUS do své zájmové sféry a podporují TUR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7DB5F2" w14:textId="7AD83C1E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BRIT a FRA se vyloďují na poloostrově Krym a porážejí zde RUS vojska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B9B458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1866: ITA-RAK válka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486CFD" w14:textId="3AF68B4B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podporuje ITA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 výměnou získává území na hranicích s budoucí Itálií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89D14B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1870: PRU-FRA válka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2F0A9B" w14:textId="44C5062F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Prusko vyprovokovalo válku s Francií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B6A66A" w14:textId="7EE737B5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PRU jsou mnohem silnější, lépe připravení + mají lepší vedení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1AFCA3" w14:textId="4739A69D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armáda obklíčena a prakticky rozstřílena v 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bitvě u Sedanu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5AC1AD" w14:textId="014E7E3A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Napoleon III. byl zajat PRU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 PRU oblehli Paříž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C4AFC2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Důsledky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97A23D" w14:textId="0617C88D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PRU získalo 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císařský titul</w:t>
      </w:r>
      <w:r>
        <w:rPr>
          <w:rStyle w:val="normaltextrun"/>
          <w:rFonts w:ascii="Calibri" w:hAnsi="Calibri" w:cs="Calibri"/>
          <w:sz w:val="22"/>
          <w:szCs w:val="22"/>
        </w:rPr>
        <w:t> + oblast Alsaska-Lotrinska (na hranicích FRA a NĚM)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37B2D5" w14:textId="0828B28F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je znovu republikou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489D1" w14:textId="4706D81B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Počátek nenávisti mezi FRA a NĚM (až do vzniku Evropské unie)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B7FB41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2ECEC4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F3376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25EBD0" w14:textId="77777777" w:rsidR="00CF2706" w:rsidRDefault="00CF2706" w:rsidP="00CF270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Sjednocení Itálie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3D4825F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9A615B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Situace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95E103" w14:textId="49189584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ITA je v polovině 19. století roztříštěná na mnoho států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E5FAB7" w14:textId="139C4036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Sardinské království by chtělo sjednotit celou ITA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D03B62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Sjednocování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831703" w14:textId="25A218A1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SARD si získala podporu FRA a PRU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získala severní Itálii od RAK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B16A3F6" w14:textId="45F7B6AC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1860 propuklo na Sicílii povstání za sjednocení ITA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Giuseppe Garibaldi sestavil na vlastní náklady armádu dobrovolníků a přijel na pomoc → osvobodil celou jižní Itálii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9CCDFC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Nový stát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973089" w14:textId="0FAAEF4A" w:rsid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Poté Garibaldi předal moc SARD králi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2DD881" w14:textId="6592BFD3" w:rsidR="00CF2706" w:rsidRP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1861 vyhlášena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Itálie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s králem Viktorem Emanuelem II. v čele</w:t>
      </w:r>
    </w:p>
    <w:p w14:paraId="49D5F544" w14:textId="302F15F5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96A3332" w14:textId="1A3ABAD1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A1D9980" w14:textId="7708F8FE" w:rsidR="00CF2706" w:rsidRPr="00CF2706" w:rsidRDefault="00CF2706" w:rsidP="00CF270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Sjednocení Německa</w:t>
      </w:r>
    </w:p>
    <w:p w14:paraId="30D79372" w14:textId="2E451C1D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54577B" w14:textId="709039D1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Jak sjednotit Německo?</w:t>
      </w:r>
    </w:p>
    <w:p w14:paraId="6806F179" w14:textId="6F75114A" w:rsidR="00CF2706" w:rsidRP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NĚM je roztříštěné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 vliv soupeří RAK a PRU</w:t>
      </w:r>
    </w:p>
    <w:p w14:paraId="792546B4" w14:textId="73E0B80C" w:rsidR="00CF2706" w:rsidRP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 čele PRU stojí král Vilém I. a jeho velice schopný kancléř Otto von Bismarck</w:t>
      </w:r>
    </w:p>
    <w:p w14:paraId="0F01871E" w14:textId="3DBB57ED" w:rsidR="00CF2706" w:rsidRP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Chtějí sjednotit Německo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„železem a krví“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vítěznou válkou</w:t>
      </w:r>
    </w:p>
    <w:p w14:paraId="5728F4E4" w14:textId="161A7FDB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1866: PRU-RAK válka</w:t>
      </w:r>
    </w:p>
    <w:p w14:paraId="7511349D" w14:textId="5CB434BB" w:rsidR="00CF2706" w:rsidRPr="00CF2706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Vyprovokována PRU</w:t>
      </w:r>
    </w:p>
    <w:p w14:paraId="0857D5E9" w14:textId="27805111" w:rsidR="00CF2706" w:rsidRPr="004D3050" w:rsidRDefault="00CF2706" w:rsidP="00CF27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Rozhodnuta v </w:t>
      </w:r>
      <w:r w:rsidRPr="004D3050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bitvě u Hradce Králové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RAK je poraženo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PRU ovládlo severní a střední Německo</w:t>
      </w:r>
    </w:p>
    <w:p w14:paraId="00B2D1AC" w14:textId="6677736A" w:rsidR="004D3050" w:rsidRDefault="004D3050" w:rsidP="004D30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1870: PRU-FRA válka</w:t>
      </w:r>
    </w:p>
    <w:p w14:paraId="0F939E40" w14:textId="460D3A6A" w:rsidR="004D3050" w:rsidRPr="004D3050" w:rsidRDefault="004D3050" w:rsidP="004D305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PRU chce získat císařskou korunu</w:t>
      </w:r>
    </w:p>
    <w:p w14:paraId="0486C24A" w14:textId="26446E1E" w:rsidR="004D3050" w:rsidRPr="004D3050" w:rsidRDefault="004D3050" w:rsidP="004D305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FRA nechce dovolit růst moci PRU do jižního Německa</w:t>
      </w:r>
    </w:p>
    <w:p w14:paraId="2A41400E" w14:textId="44F6C49D" w:rsidR="004D3050" w:rsidRPr="004D3050" w:rsidRDefault="004D3050" w:rsidP="004D305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PRU vyprovokovali válku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jsou lépe připraveni a hravě poráží FRA</w:t>
      </w:r>
    </w:p>
    <w:p w14:paraId="68489E88" w14:textId="4FC441C6" w:rsidR="004D3050" w:rsidRDefault="004D3050" w:rsidP="004D305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PRU získalo císařskou korunu + jižní Německo + původně francouzské území Alsaska-Lotrinska</w:t>
      </w:r>
    </w:p>
    <w:p w14:paraId="371C1608" w14:textId="080D8259" w:rsidR="004D3050" w:rsidRDefault="004D3050" w:rsidP="004D30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1871: Vyhlášení Německého císařství</w:t>
      </w:r>
    </w:p>
    <w:p w14:paraId="094E4B3B" w14:textId="5206553E" w:rsidR="004D3050" w:rsidRDefault="004D3050" w:rsidP="004D305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Nejsilnější stát v Evropě</w:t>
      </w:r>
    </w:p>
    <w:p w14:paraId="3DF3CA06" w14:textId="52D739E4" w:rsidR="004D3050" w:rsidRPr="004D3050" w:rsidRDefault="004D3050" w:rsidP="004D305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Velký vliv armády na řízení země</w:t>
      </w:r>
    </w:p>
    <w:p w14:paraId="59405A4C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D5064E" w14:textId="77777777" w:rsidR="00CF2706" w:rsidRDefault="00CF2706" w:rsidP="00CF27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Úkol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54ABAD" w14:textId="44DF5EE5" w:rsidR="004A7AD0" w:rsidRPr="00663E3E" w:rsidRDefault="00663E3E" w:rsidP="00663E3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Zadán v MS Teams</w:t>
      </w:r>
    </w:p>
    <w:sectPr w:rsidR="004A7AD0" w:rsidRPr="00663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02A1"/>
    <w:multiLevelType w:val="multilevel"/>
    <w:tmpl w:val="20EE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200BF"/>
    <w:multiLevelType w:val="multilevel"/>
    <w:tmpl w:val="7B02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80754"/>
    <w:multiLevelType w:val="multilevel"/>
    <w:tmpl w:val="8F5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916F09"/>
    <w:multiLevelType w:val="multilevel"/>
    <w:tmpl w:val="EB3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CD258C"/>
    <w:multiLevelType w:val="multilevel"/>
    <w:tmpl w:val="69E2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815D73"/>
    <w:multiLevelType w:val="multilevel"/>
    <w:tmpl w:val="7A9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912F84"/>
    <w:multiLevelType w:val="multilevel"/>
    <w:tmpl w:val="533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221DBC"/>
    <w:multiLevelType w:val="hybridMultilevel"/>
    <w:tmpl w:val="A4446E3E"/>
    <w:lvl w:ilvl="0" w:tplc="E806E6CC">
      <w:start w:val="195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48E2F7B"/>
    <w:multiLevelType w:val="multilevel"/>
    <w:tmpl w:val="6E72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C913C0"/>
    <w:multiLevelType w:val="multilevel"/>
    <w:tmpl w:val="ADA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FF130D"/>
    <w:multiLevelType w:val="multilevel"/>
    <w:tmpl w:val="107C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5A0D09"/>
    <w:multiLevelType w:val="multilevel"/>
    <w:tmpl w:val="8008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B0"/>
    <w:rsid w:val="004A56B0"/>
    <w:rsid w:val="004A7AD0"/>
    <w:rsid w:val="004D3050"/>
    <w:rsid w:val="00663E3E"/>
    <w:rsid w:val="00C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36DA"/>
  <w15:chartTrackingRefBased/>
  <w15:docId w15:val="{0C67CCA4-FE0B-443D-A3B2-8B5667F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F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F2706"/>
  </w:style>
  <w:style w:type="character" w:customStyle="1" w:styleId="eop">
    <w:name w:val="eop"/>
    <w:basedOn w:val="Standardnpsmoodstavce"/>
    <w:rsid w:val="00CF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2021-04-29T09:06:00Z</dcterms:created>
  <dcterms:modified xsi:type="dcterms:W3CDTF">2021-04-29T09:28:00Z</dcterms:modified>
</cp:coreProperties>
</file>